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ascii="仿宋_GB2312" w:hAnsi="宋体" w:eastAsia="仿宋_GB2312"/>
          <w:b/>
          <w:sz w:val="44"/>
          <w:szCs w:val="44"/>
        </w:rPr>
      </w:pPr>
    </w:p>
    <w:p>
      <w:pPr>
        <w:jc w:val="center"/>
        <w:rPr>
          <w:rFonts w:ascii="仿宋_GB2312" w:hAnsi="宋体" w:eastAsia="仿宋_GB2312"/>
          <w:b/>
          <w:sz w:val="44"/>
          <w:szCs w:val="44"/>
        </w:rPr>
      </w:pPr>
    </w:p>
    <w:p>
      <w:pPr>
        <w:jc w:val="center"/>
        <w:rPr>
          <w:rFonts w:ascii="仿宋_GB2312" w:hAnsi="宋体" w:eastAsia="仿宋_GB2312"/>
          <w:b/>
          <w:sz w:val="44"/>
          <w:szCs w:val="44"/>
        </w:rPr>
      </w:pPr>
    </w:p>
    <w:p>
      <w:pPr>
        <w:jc w:val="center"/>
        <w:rPr>
          <w:rFonts w:ascii="仿宋_GB2312" w:hAnsi="宋体" w:eastAsia="仿宋_GB2312"/>
          <w:b/>
          <w:sz w:val="44"/>
          <w:szCs w:val="44"/>
        </w:rPr>
      </w:pPr>
      <w:r>
        <w:rPr>
          <w:rFonts w:hint="eastAsia" w:ascii="仿宋_GB2312" w:hAnsi="宋体" w:eastAsia="仿宋_GB2312"/>
          <w:b/>
          <w:sz w:val="44"/>
          <w:szCs w:val="44"/>
        </w:rPr>
        <w:t>陕西艺术职业学院高等职业教育质量</w:t>
      </w:r>
    </w:p>
    <w:p>
      <w:pPr>
        <w:jc w:val="center"/>
        <w:rPr>
          <w:rFonts w:ascii="仿宋_GB2312" w:eastAsia="仿宋_GB2312"/>
          <w:sz w:val="44"/>
          <w:szCs w:val="44"/>
        </w:rPr>
      </w:pPr>
      <w:r>
        <w:rPr>
          <w:rFonts w:hint="eastAsia" w:ascii="仿宋_GB2312" w:hAnsi="宋体" w:eastAsia="仿宋_GB2312"/>
          <w:b/>
          <w:sz w:val="44"/>
          <w:szCs w:val="44"/>
        </w:rPr>
        <w:t>年度报告（</w:t>
      </w:r>
      <w:r>
        <w:rPr>
          <w:rFonts w:ascii="仿宋_GB2312" w:hAnsi="宋体" w:eastAsia="仿宋_GB2312"/>
          <w:b/>
          <w:sz w:val="44"/>
          <w:szCs w:val="44"/>
        </w:rPr>
        <w:t>201</w:t>
      </w:r>
      <w:r>
        <w:rPr>
          <w:rFonts w:hint="eastAsia" w:ascii="仿宋_GB2312" w:hAnsi="宋体" w:eastAsia="仿宋_GB2312"/>
          <w:b/>
          <w:sz w:val="44"/>
          <w:szCs w:val="44"/>
        </w:rPr>
        <w:t>6）</w:t>
      </w: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jc w:val="center"/>
        <w:rPr>
          <w:rFonts w:ascii="仿宋_GB2312" w:hAnsi="宋体" w:eastAsia="仿宋_GB2312"/>
          <w:b/>
          <w:sz w:val="32"/>
          <w:szCs w:val="32"/>
        </w:rPr>
      </w:pPr>
      <w:r>
        <w:rPr>
          <w:rFonts w:hint="eastAsia" w:ascii="仿宋_GB2312" w:hAnsi="宋体" w:eastAsia="仿宋_GB2312"/>
          <w:b/>
          <w:sz w:val="32"/>
          <w:szCs w:val="32"/>
        </w:rPr>
        <w:t>陕西艺术职业学院</w:t>
      </w:r>
    </w:p>
    <w:p>
      <w:pPr>
        <w:jc w:val="center"/>
        <w:rPr>
          <w:rFonts w:ascii="仿宋_GB2312" w:hAnsi="宋体" w:eastAsia="仿宋_GB2312"/>
          <w:b/>
          <w:sz w:val="32"/>
          <w:szCs w:val="32"/>
        </w:rPr>
      </w:pPr>
      <w:r>
        <w:rPr>
          <w:rFonts w:ascii="仿宋_GB2312" w:hAnsi="宋体" w:eastAsia="仿宋_GB2312"/>
          <w:b/>
          <w:sz w:val="32"/>
          <w:szCs w:val="32"/>
        </w:rPr>
        <w:t>201</w:t>
      </w:r>
      <w:r>
        <w:rPr>
          <w:rFonts w:hint="eastAsia" w:ascii="仿宋_GB2312" w:hAnsi="宋体" w:eastAsia="仿宋_GB2312"/>
          <w:b/>
          <w:sz w:val="32"/>
          <w:szCs w:val="32"/>
        </w:rPr>
        <w:t>5年</w:t>
      </w:r>
      <w:r>
        <w:rPr>
          <w:rFonts w:ascii="仿宋_GB2312" w:hAnsi="宋体" w:eastAsia="仿宋_GB2312"/>
          <w:b/>
          <w:sz w:val="32"/>
          <w:szCs w:val="32"/>
        </w:rPr>
        <w:t>12</w:t>
      </w:r>
      <w:r>
        <w:rPr>
          <w:rFonts w:hint="eastAsia" w:ascii="仿宋_GB2312" w:hAnsi="宋体" w:eastAsia="仿宋_GB2312"/>
          <w:b/>
          <w:sz w:val="32"/>
          <w:szCs w:val="32"/>
        </w:rPr>
        <w:t>月</w:t>
      </w:r>
    </w:p>
    <w:p>
      <w:pPr>
        <w:jc w:val="center"/>
        <w:rPr>
          <w:rFonts w:ascii="仿宋_GB2312" w:hAnsi="宋体" w:eastAsia="仿宋_GB2312"/>
          <w:b/>
          <w:sz w:val="32"/>
          <w:szCs w:val="32"/>
        </w:rPr>
      </w:pPr>
    </w:p>
    <w:p>
      <w:pPr>
        <w:jc w:val="center"/>
        <w:rPr>
          <w:rFonts w:ascii="仿宋_GB2312" w:hAnsi="宋体" w:eastAsia="仿宋_GB2312"/>
          <w:b/>
          <w:sz w:val="32"/>
          <w:szCs w:val="32"/>
        </w:rPr>
      </w:pPr>
    </w:p>
    <w:p>
      <w:pPr>
        <w:jc w:val="center"/>
        <w:rPr>
          <w:rFonts w:ascii="仿宋_GB2312" w:hAnsi="宋体" w:eastAsia="仿宋_GB2312"/>
          <w:b/>
          <w:sz w:val="32"/>
          <w:szCs w:val="32"/>
        </w:rPr>
      </w:pPr>
    </w:p>
    <w:p>
      <w:pPr>
        <w:jc w:val="center"/>
        <w:rPr>
          <w:rFonts w:ascii="仿宋_GB2312" w:hAnsi="宋体" w:eastAsia="仿宋_GB2312"/>
          <w:b/>
          <w:sz w:val="32"/>
          <w:szCs w:val="32"/>
        </w:rPr>
      </w:pPr>
    </w:p>
    <w:p>
      <w:pPr>
        <w:jc w:val="center"/>
        <w:rPr>
          <w:rFonts w:ascii="仿宋_GB2312" w:hAnsi="宋体" w:eastAsia="仿宋_GB2312"/>
          <w:b/>
          <w:sz w:val="32"/>
          <w:szCs w:val="32"/>
        </w:rPr>
      </w:pPr>
    </w:p>
    <w:p>
      <w:pPr>
        <w:jc w:val="center"/>
        <w:rPr>
          <w:rFonts w:hint="eastAsia" w:ascii="仿宋_GB2312" w:hAnsi="宋体" w:eastAsia="仿宋_GB2312"/>
          <w:b/>
          <w:sz w:val="44"/>
          <w:szCs w:val="44"/>
        </w:rPr>
      </w:pPr>
    </w:p>
    <w:p>
      <w:pPr>
        <w:jc w:val="center"/>
        <w:rPr>
          <w:rFonts w:hint="eastAsia" w:ascii="仿宋_GB2312" w:hAnsi="宋体" w:eastAsia="仿宋_GB2312"/>
          <w:b/>
          <w:sz w:val="44"/>
          <w:szCs w:val="44"/>
        </w:rPr>
      </w:pPr>
    </w:p>
    <w:p>
      <w:pPr>
        <w:jc w:val="center"/>
        <w:rPr>
          <w:rFonts w:ascii="仿宋_GB2312" w:hAnsi="宋体" w:eastAsia="仿宋_GB2312"/>
          <w:b/>
          <w:sz w:val="44"/>
          <w:szCs w:val="44"/>
        </w:rPr>
      </w:pPr>
      <w:r>
        <w:rPr>
          <w:rFonts w:hint="eastAsia" w:ascii="仿宋_GB2312" w:hAnsi="宋体" w:eastAsia="仿宋_GB2312"/>
          <w:b/>
          <w:sz w:val="44"/>
          <w:szCs w:val="44"/>
        </w:rPr>
        <w:t>目录</w:t>
      </w:r>
    </w:p>
    <w:p>
      <w:pPr>
        <w:rPr>
          <w:rFonts w:ascii="仿宋_GB2312" w:hAnsi="宋体" w:eastAsia="仿宋_GB2312"/>
          <w:sz w:val="28"/>
          <w:szCs w:val="28"/>
        </w:rPr>
      </w:pPr>
      <w:r>
        <w:rPr>
          <w:rFonts w:hint="eastAsia" w:ascii="仿宋_GB2312" w:hAnsi="宋体" w:eastAsia="仿宋_GB2312"/>
          <w:sz w:val="28"/>
          <w:szCs w:val="28"/>
        </w:rPr>
        <w:t>前言</w:t>
      </w:r>
    </w:p>
    <w:p>
      <w:pPr>
        <w:rPr>
          <w:rFonts w:ascii="仿宋_GB2312" w:hAnsi="宋体" w:eastAsia="仿宋_GB2312"/>
          <w:b/>
          <w:sz w:val="28"/>
          <w:szCs w:val="28"/>
        </w:rPr>
      </w:pPr>
      <w:r>
        <w:rPr>
          <w:rFonts w:hint="eastAsia" w:ascii="仿宋_GB2312" w:hAnsi="宋体" w:eastAsia="仿宋_GB2312"/>
          <w:b/>
          <w:sz w:val="28"/>
          <w:szCs w:val="28"/>
        </w:rPr>
        <w:t>一</w:t>
      </w:r>
      <w:r>
        <w:rPr>
          <w:rFonts w:hint="eastAsia" w:ascii="仿宋_GB2312" w:hAnsi="宋体" w:eastAsia="仿宋_GB2312"/>
          <w:b/>
          <w:sz w:val="28"/>
          <w:szCs w:val="28"/>
          <w:lang w:eastAsia="zh-CN"/>
        </w:rPr>
        <w:t>、</w:t>
      </w:r>
      <w:r>
        <w:rPr>
          <w:rFonts w:hint="eastAsia" w:ascii="仿宋_GB2312" w:hAnsi="宋体" w:eastAsia="仿宋_GB2312"/>
          <w:b/>
          <w:sz w:val="28"/>
          <w:szCs w:val="28"/>
        </w:rPr>
        <w:t>学院概况</w:t>
      </w:r>
      <w:r>
        <w:rPr>
          <w:rFonts w:hint="eastAsia" w:ascii="仿宋_GB2312" w:hAnsi="宋体" w:eastAsia="仿宋_GB2312"/>
          <w:b/>
          <w:sz w:val="28"/>
          <w:szCs w:val="28"/>
          <w:lang w:val="en-US" w:eastAsia="zh-CN"/>
        </w:rPr>
        <w:t>....................................3</w:t>
      </w:r>
    </w:p>
    <w:p>
      <w:pPr>
        <w:rPr>
          <w:rFonts w:ascii="仿宋_GB2312" w:hAnsi="宋体" w:eastAsia="仿宋_GB2312"/>
          <w:b/>
          <w:sz w:val="28"/>
          <w:szCs w:val="28"/>
        </w:rPr>
      </w:pPr>
      <w:r>
        <w:rPr>
          <w:rFonts w:hint="eastAsia" w:ascii="仿宋_GB2312" w:hAnsi="宋体" w:eastAsia="仿宋_GB2312"/>
          <w:b/>
          <w:sz w:val="28"/>
          <w:szCs w:val="28"/>
        </w:rPr>
        <w:t>二</w:t>
      </w:r>
      <w:r>
        <w:rPr>
          <w:rFonts w:hint="eastAsia" w:ascii="仿宋_GB2312" w:hAnsi="宋体" w:eastAsia="仿宋_GB2312"/>
          <w:b/>
          <w:sz w:val="28"/>
          <w:szCs w:val="28"/>
          <w:lang w:eastAsia="zh-CN"/>
        </w:rPr>
        <w:t>、</w:t>
      </w:r>
      <w:r>
        <w:rPr>
          <w:rFonts w:hint="eastAsia" w:ascii="仿宋_GB2312" w:hAnsi="宋体" w:eastAsia="仿宋_GB2312"/>
          <w:b/>
          <w:sz w:val="28"/>
          <w:szCs w:val="28"/>
        </w:rPr>
        <w:t>学生发展</w:t>
      </w:r>
      <w:r>
        <w:rPr>
          <w:rFonts w:hint="eastAsia" w:ascii="仿宋_GB2312" w:hAnsi="宋体" w:eastAsia="仿宋_GB2312"/>
          <w:b/>
          <w:sz w:val="28"/>
          <w:szCs w:val="28"/>
          <w:lang w:val="en-US" w:eastAsia="zh-CN"/>
        </w:rPr>
        <w:t>....................................5</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学生管理二级化</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积极参与</w:t>
      </w:r>
      <w:r>
        <w:rPr>
          <w:rFonts w:hint="eastAsia" w:ascii="仿宋_GB2312" w:hAnsi="宋体" w:eastAsia="仿宋_GB2312"/>
          <w:sz w:val="28"/>
          <w:szCs w:val="28"/>
        </w:rPr>
        <w:t>技能竞赛，促进学生全面发展</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丰富实践活动，提高创新与服务意识</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创新招生工作思路，提高生源质量</w:t>
      </w:r>
    </w:p>
    <w:p>
      <w:pPr>
        <w:rPr>
          <w:rFonts w:ascii="仿宋_GB2312" w:hAnsi="宋体" w:eastAsia="仿宋_GB2312"/>
          <w:b/>
          <w:sz w:val="28"/>
          <w:szCs w:val="28"/>
        </w:rPr>
      </w:pPr>
      <w:r>
        <w:rPr>
          <w:rFonts w:hint="eastAsia" w:ascii="仿宋_GB2312" w:hAnsi="宋体" w:eastAsia="仿宋_GB2312"/>
          <w:b/>
          <w:sz w:val="28"/>
          <w:szCs w:val="28"/>
        </w:rPr>
        <w:t>三</w:t>
      </w:r>
      <w:r>
        <w:rPr>
          <w:rFonts w:hint="eastAsia" w:ascii="仿宋_GB2312" w:hAnsi="宋体" w:eastAsia="仿宋_GB2312"/>
          <w:b/>
          <w:sz w:val="28"/>
          <w:szCs w:val="28"/>
          <w:lang w:eastAsia="zh-CN"/>
        </w:rPr>
        <w:t>、</w:t>
      </w:r>
      <w:r>
        <w:rPr>
          <w:rFonts w:hint="eastAsia" w:ascii="仿宋_GB2312" w:hAnsi="宋体" w:eastAsia="仿宋_GB2312"/>
          <w:b/>
          <w:sz w:val="28"/>
          <w:szCs w:val="28"/>
        </w:rPr>
        <w:t>教学改革</w:t>
      </w:r>
      <w:r>
        <w:rPr>
          <w:rFonts w:hint="eastAsia" w:ascii="仿宋_GB2312" w:hAnsi="宋体" w:eastAsia="仿宋_GB2312"/>
          <w:b/>
          <w:sz w:val="28"/>
          <w:szCs w:val="28"/>
          <w:lang w:val="en-US" w:eastAsia="zh-CN"/>
        </w:rPr>
        <w:t>....................................7</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人才培养模式改革情况</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专业建设情况</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师资队伍建设情况</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实习实训条件建设情况</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质量监控</w:t>
      </w:r>
    </w:p>
    <w:p>
      <w:pPr>
        <w:rPr>
          <w:rFonts w:ascii="仿宋_GB2312" w:hAnsi="宋体" w:eastAsia="仿宋_GB2312"/>
          <w:b/>
          <w:sz w:val="28"/>
          <w:szCs w:val="28"/>
        </w:rPr>
      </w:pPr>
      <w:r>
        <w:rPr>
          <w:rFonts w:hint="eastAsia" w:ascii="仿宋_GB2312" w:hAnsi="宋体" w:eastAsia="仿宋_GB2312"/>
          <w:b/>
          <w:sz w:val="28"/>
          <w:szCs w:val="28"/>
          <w:lang w:eastAsia="zh-CN"/>
        </w:rPr>
        <w:t>四、</w:t>
      </w:r>
      <w:r>
        <w:rPr>
          <w:rFonts w:hint="eastAsia" w:ascii="仿宋_GB2312" w:hAnsi="宋体" w:eastAsia="仿宋_GB2312"/>
          <w:b/>
          <w:sz w:val="28"/>
          <w:szCs w:val="28"/>
        </w:rPr>
        <w:t>服务地方</w:t>
      </w:r>
      <w:r>
        <w:rPr>
          <w:rFonts w:hint="eastAsia" w:ascii="仿宋_GB2312" w:hAnsi="宋体" w:eastAsia="仿宋_GB2312"/>
          <w:b/>
          <w:sz w:val="28"/>
          <w:szCs w:val="28"/>
          <w:lang w:val="en-US" w:eastAsia="zh-CN"/>
        </w:rPr>
        <w:t>....................................11</w:t>
      </w:r>
    </w:p>
    <w:p>
      <w:pPr>
        <w:pStyle w:val="20"/>
        <w:numPr>
          <w:ilvl w:val="0"/>
          <w:numId w:val="0"/>
        </w:numPr>
        <w:ind w:left="426" w:leftChars="0"/>
        <w:rPr>
          <w:rFonts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对接支柱产业，打造特色、重点专业</w:t>
      </w:r>
    </w:p>
    <w:p>
      <w:pPr>
        <w:pStyle w:val="20"/>
        <w:numPr>
          <w:ilvl w:val="0"/>
          <w:numId w:val="0"/>
        </w:numPr>
        <w:ind w:left="426" w:leftChars="0"/>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社会服务平台不断拓展</w:t>
      </w:r>
    </w:p>
    <w:p>
      <w:pPr>
        <w:pStyle w:val="20"/>
        <w:numPr>
          <w:ilvl w:val="0"/>
          <w:numId w:val="0"/>
        </w:numPr>
        <w:rPr>
          <w:rFonts w:hint="eastAsia" w:ascii="仿宋_GB2312" w:hAnsi="宋体" w:eastAsia="仿宋_GB2312"/>
          <w:b/>
          <w:bCs/>
          <w:sz w:val="28"/>
          <w:szCs w:val="28"/>
          <w:lang w:eastAsia="zh-CN"/>
        </w:rPr>
      </w:pPr>
      <w:r>
        <w:rPr>
          <w:rFonts w:hint="eastAsia" w:ascii="仿宋_GB2312" w:hAnsi="宋体" w:eastAsia="仿宋_GB2312"/>
          <w:b/>
          <w:bCs/>
          <w:sz w:val="28"/>
          <w:szCs w:val="28"/>
          <w:lang w:eastAsia="zh-CN"/>
        </w:rPr>
        <w:t>五、政策支持</w:t>
      </w:r>
      <w:r>
        <w:rPr>
          <w:rFonts w:hint="eastAsia" w:ascii="仿宋_GB2312" w:hAnsi="宋体" w:eastAsia="仿宋_GB2312"/>
          <w:b/>
          <w:bCs/>
          <w:sz w:val="28"/>
          <w:szCs w:val="28"/>
          <w:lang w:val="en-US" w:eastAsia="zh-CN"/>
        </w:rPr>
        <w:t>....................................12</w:t>
      </w:r>
      <w:bookmarkStart w:id="2" w:name="_GoBack"/>
      <w:bookmarkEnd w:id="2"/>
    </w:p>
    <w:p>
      <w:pPr>
        <w:pStyle w:val="20"/>
        <w:numPr>
          <w:ilvl w:val="0"/>
          <w:numId w:val="0"/>
        </w:numPr>
        <w:rPr>
          <w:rFonts w:hint="eastAsia" w:ascii="仿宋_GB2312" w:hAnsi="宋体" w:eastAsia="仿宋_GB2312"/>
          <w:b w:val="0"/>
          <w:bCs w:val="0"/>
          <w:sz w:val="28"/>
          <w:szCs w:val="28"/>
          <w:lang w:val="en-US" w:eastAsia="zh-CN"/>
        </w:rPr>
      </w:pPr>
      <w:r>
        <w:rPr>
          <w:rFonts w:hint="eastAsia" w:ascii="仿宋_GB2312" w:hAnsi="宋体" w:eastAsia="仿宋_GB2312"/>
          <w:b/>
          <w:bCs/>
          <w:sz w:val="28"/>
          <w:szCs w:val="28"/>
          <w:lang w:val="en-US" w:eastAsia="zh-CN"/>
        </w:rPr>
        <w:t xml:space="preserve">   </w:t>
      </w:r>
      <w:r>
        <w:rPr>
          <w:rFonts w:hint="eastAsia" w:ascii="仿宋_GB2312" w:hAnsi="宋体" w:eastAsia="仿宋_GB2312"/>
          <w:b w:val="0"/>
          <w:bCs w:val="0"/>
          <w:sz w:val="28"/>
          <w:szCs w:val="28"/>
          <w:lang w:val="en-US" w:eastAsia="zh-CN"/>
        </w:rPr>
        <w:t>1.建立有效的专业建设管理机制、保障专业建设工作</w:t>
      </w:r>
    </w:p>
    <w:p>
      <w:pPr>
        <w:pStyle w:val="20"/>
        <w:numPr>
          <w:ilvl w:val="0"/>
          <w:numId w:val="0"/>
        </w:numPr>
        <w:rPr>
          <w:rFonts w:hint="eastAsia" w:ascii="仿宋_GB2312" w:hAnsi="宋体" w:eastAsia="仿宋_GB2312"/>
          <w:b w:val="0"/>
          <w:bCs w:val="0"/>
          <w:sz w:val="28"/>
          <w:szCs w:val="28"/>
          <w:lang w:val="en-US" w:eastAsia="zh-CN"/>
        </w:rPr>
      </w:pPr>
      <w:r>
        <w:rPr>
          <w:rFonts w:hint="eastAsia" w:ascii="仿宋_GB2312" w:hAnsi="宋体" w:eastAsia="仿宋_GB2312"/>
          <w:b w:val="0"/>
          <w:bCs w:val="0"/>
          <w:sz w:val="28"/>
          <w:szCs w:val="28"/>
          <w:lang w:val="en-US" w:eastAsia="zh-CN"/>
        </w:rPr>
        <w:t xml:space="preserve">   2.加大师资队伍建设的资金投入</w:t>
      </w:r>
    </w:p>
    <w:p>
      <w:pPr>
        <w:pStyle w:val="20"/>
        <w:numPr>
          <w:ilvl w:val="0"/>
          <w:numId w:val="0"/>
        </w:numPr>
        <w:rPr>
          <w:rFonts w:hint="eastAsia" w:ascii="仿宋_GB2312" w:hAnsi="宋体" w:eastAsia="仿宋_GB2312"/>
          <w:b w:val="0"/>
          <w:bCs w:val="0"/>
          <w:sz w:val="28"/>
          <w:szCs w:val="28"/>
          <w:lang w:val="en-US" w:eastAsia="zh-CN"/>
        </w:rPr>
      </w:pPr>
      <w:r>
        <w:rPr>
          <w:rFonts w:hint="eastAsia" w:ascii="仿宋_GB2312" w:hAnsi="宋体" w:eastAsia="仿宋_GB2312"/>
          <w:b w:val="0"/>
          <w:bCs w:val="0"/>
          <w:sz w:val="28"/>
          <w:szCs w:val="28"/>
          <w:lang w:val="en-US" w:eastAsia="zh-CN"/>
        </w:rPr>
        <w:t xml:space="preserve">   3.保证对教学改革、科研项目的奖励建设经费</w:t>
      </w:r>
    </w:p>
    <w:p>
      <w:pPr>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五、</w:t>
      </w:r>
      <w:r>
        <w:rPr>
          <w:rFonts w:hint="eastAsia" w:ascii="仿宋_GB2312" w:hAnsi="宋体" w:eastAsia="仿宋_GB2312"/>
          <w:b/>
          <w:sz w:val="28"/>
          <w:szCs w:val="28"/>
        </w:rPr>
        <w:t>问题与</w:t>
      </w:r>
      <w:r>
        <w:rPr>
          <w:rFonts w:hint="eastAsia" w:ascii="仿宋_GB2312" w:hAnsi="宋体" w:eastAsia="仿宋_GB2312"/>
          <w:b/>
          <w:sz w:val="28"/>
          <w:szCs w:val="28"/>
          <w:lang w:eastAsia="zh-CN"/>
        </w:rPr>
        <w:t>举措</w:t>
      </w:r>
      <w:r>
        <w:rPr>
          <w:rFonts w:hint="eastAsia" w:ascii="仿宋_GB2312" w:hAnsi="宋体" w:eastAsia="仿宋_GB2312"/>
          <w:b/>
          <w:sz w:val="28"/>
          <w:szCs w:val="28"/>
          <w:lang w:val="en-US" w:eastAsia="zh-CN"/>
        </w:rPr>
        <w:t>..................................13</w:t>
      </w:r>
    </w:p>
    <w:p>
      <w:pPr>
        <w:rPr>
          <w:rFonts w:hint="eastAsia" w:ascii="仿宋_GB2312" w:eastAsia="仿宋_GB2312"/>
          <w:sz w:val="28"/>
          <w:szCs w:val="28"/>
        </w:rPr>
      </w:pPr>
      <w:r>
        <w:rPr>
          <w:rFonts w:hint="eastAsia" w:ascii="仿宋_GB2312" w:hAnsi="宋体" w:eastAsia="仿宋_GB2312"/>
          <w:b/>
          <w:sz w:val="28"/>
          <w:szCs w:val="28"/>
          <w:lang w:val="en-US" w:eastAsia="zh-CN"/>
        </w:rPr>
        <w:t xml:space="preserve">   </w:t>
      </w:r>
      <w:r>
        <w:rPr>
          <w:rFonts w:hint="eastAsia" w:ascii="仿宋_GB2312" w:hAnsi="宋体" w:eastAsia="仿宋_GB2312"/>
          <w:b w:val="0"/>
          <w:bCs/>
          <w:sz w:val="28"/>
          <w:szCs w:val="28"/>
          <w:lang w:val="en-US" w:eastAsia="zh-CN"/>
        </w:rPr>
        <w:t>1.</w:t>
      </w:r>
      <w:r>
        <w:rPr>
          <w:rFonts w:hint="eastAsia" w:ascii="仿宋_GB2312" w:eastAsia="仿宋_GB2312"/>
          <w:sz w:val="28"/>
          <w:szCs w:val="28"/>
        </w:rPr>
        <w:t>学院目前存在的主要问题</w:t>
      </w:r>
    </w:p>
    <w:p>
      <w:pPr>
        <w:rPr>
          <w:rFonts w:hint="eastAsia" w:ascii="仿宋_GB2312" w:eastAsia="仿宋_GB2312"/>
          <w:sz w:val="28"/>
          <w:szCs w:val="28"/>
        </w:rPr>
      </w:pPr>
      <w:r>
        <w:rPr>
          <w:rFonts w:hint="eastAsia" w:ascii="仿宋_GB2312" w:eastAsia="仿宋_GB2312"/>
          <w:sz w:val="28"/>
          <w:szCs w:val="28"/>
          <w:lang w:val="en-US" w:eastAsia="zh-CN"/>
        </w:rPr>
        <w:t xml:space="preserve">   2.</w:t>
      </w:r>
      <w:r>
        <w:rPr>
          <w:rFonts w:hint="eastAsia" w:ascii="仿宋_GB2312" w:eastAsia="仿宋_GB2312"/>
          <w:sz w:val="28"/>
          <w:szCs w:val="28"/>
        </w:rPr>
        <w:t>学校今后发展的主要举措</w:t>
      </w:r>
    </w:p>
    <w:p>
      <w:pPr>
        <w:widowControl w:val="0"/>
        <w:numPr>
          <w:ilvl w:val="0"/>
          <w:numId w:val="0"/>
        </w:numPr>
        <w:jc w:val="both"/>
        <w:rPr>
          <w:rFonts w:hint="eastAsia" w:ascii="仿宋_GB2312" w:eastAsia="仿宋_GB2312"/>
          <w:sz w:val="28"/>
          <w:szCs w:val="28"/>
        </w:rPr>
      </w:pPr>
    </w:p>
    <w:p>
      <w:pPr>
        <w:widowControl w:val="0"/>
        <w:numPr>
          <w:ilvl w:val="0"/>
          <w:numId w:val="0"/>
        </w:numPr>
        <w:jc w:val="both"/>
        <w:rPr>
          <w:rFonts w:hint="eastAsia" w:ascii="仿宋_GB2312" w:eastAsia="仿宋_GB2312"/>
          <w:sz w:val="28"/>
          <w:szCs w:val="28"/>
        </w:rPr>
      </w:pPr>
    </w:p>
    <w:p>
      <w:pPr>
        <w:widowControl w:val="0"/>
        <w:numPr>
          <w:ilvl w:val="0"/>
          <w:numId w:val="0"/>
        </w:numPr>
        <w:jc w:val="both"/>
        <w:rPr>
          <w:rFonts w:hint="eastAsia" w:ascii="仿宋_GB2312" w:eastAsia="仿宋_GB2312"/>
          <w:sz w:val="28"/>
          <w:szCs w:val="28"/>
        </w:rPr>
      </w:pPr>
    </w:p>
    <w:p>
      <w:pPr>
        <w:widowControl w:val="0"/>
        <w:numPr>
          <w:ilvl w:val="0"/>
          <w:numId w:val="0"/>
        </w:numPr>
        <w:jc w:val="both"/>
        <w:rPr>
          <w:rFonts w:hint="eastAsia" w:ascii="仿宋_GB2312" w:eastAsia="仿宋_GB2312"/>
          <w:sz w:val="28"/>
          <w:szCs w:val="28"/>
        </w:rPr>
      </w:pPr>
    </w:p>
    <w:p>
      <w:pPr>
        <w:rPr>
          <w:rFonts w:ascii="仿宋_GB2312" w:hAnsi="宋体" w:eastAsia="仿宋_GB2312"/>
          <w:b/>
          <w:sz w:val="28"/>
          <w:szCs w:val="28"/>
        </w:rPr>
      </w:pPr>
      <w:r>
        <w:rPr>
          <w:rFonts w:hint="eastAsia" w:ascii="仿宋_GB2312" w:hAnsi="宋体" w:eastAsia="仿宋_GB2312"/>
          <w:b/>
          <w:sz w:val="28"/>
          <w:szCs w:val="28"/>
        </w:rPr>
        <w:t>前言</w:t>
      </w:r>
    </w:p>
    <w:p>
      <w:pPr>
        <w:ind w:firstLine="560" w:firstLineChars="200"/>
        <w:rPr>
          <w:rFonts w:ascii="仿宋_GB2312" w:hAnsi="宋体" w:eastAsia="仿宋_GB2312"/>
          <w:bCs/>
          <w:sz w:val="28"/>
          <w:szCs w:val="28"/>
        </w:rPr>
      </w:pPr>
      <w:r>
        <w:rPr>
          <w:rFonts w:hint="eastAsia" w:ascii="仿宋_GB2312" w:hAnsi="宋体" w:eastAsia="仿宋_GB2312"/>
          <w:bCs/>
          <w:sz w:val="28"/>
          <w:szCs w:val="28"/>
        </w:rPr>
        <w:t>报告数据基于学院</w:t>
      </w:r>
      <w:r>
        <w:rPr>
          <w:rFonts w:ascii="仿宋_GB2312" w:hAnsi="宋体" w:eastAsia="仿宋_GB2312"/>
          <w:bCs/>
          <w:sz w:val="28"/>
          <w:szCs w:val="28"/>
        </w:rPr>
        <w:t>201</w:t>
      </w:r>
      <w:r>
        <w:rPr>
          <w:rFonts w:hint="eastAsia" w:ascii="仿宋_GB2312" w:hAnsi="宋体" w:eastAsia="仿宋_GB2312"/>
          <w:bCs/>
          <w:sz w:val="28"/>
          <w:szCs w:val="28"/>
        </w:rPr>
        <w:t>5年人才培养工作状态</w:t>
      </w:r>
      <w:r>
        <w:rPr>
          <w:rFonts w:hint="eastAsia" w:ascii="仿宋_GB2312" w:hAnsi="宋体" w:eastAsia="仿宋_GB2312"/>
          <w:bCs/>
          <w:sz w:val="28"/>
          <w:szCs w:val="28"/>
          <w:lang w:eastAsia="zh-CN"/>
        </w:rPr>
        <w:t>，</w:t>
      </w:r>
      <w:r>
        <w:rPr>
          <w:rFonts w:hint="eastAsia" w:ascii="仿宋_GB2312" w:hAnsi="宋体" w:eastAsia="仿宋_GB2312"/>
          <w:bCs/>
          <w:sz w:val="28"/>
          <w:szCs w:val="28"/>
        </w:rPr>
        <w:t>从学院概况</w:t>
      </w:r>
      <w:r>
        <w:rPr>
          <w:rFonts w:hint="eastAsia" w:ascii="仿宋_GB2312" w:hAnsi="宋体" w:eastAsia="仿宋_GB2312"/>
          <w:bCs/>
          <w:sz w:val="28"/>
          <w:szCs w:val="28"/>
          <w:lang w:eastAsia="zh-CN"/>
        </w:rPr>
        <w:t>、</w:t>
      </w:r>
      <w:r>
        <w:rPr>
          <w:rFonts w:hint="eastAsia" w:ascii="仿宋_GB2312" w:hAnsi="宋体" w:eastAsia="仿宋_GB2312"/>
          <w:bCs/>
          <w:sz w:val="28"/>
          <w:szCs w:val="28"/>
        </w:rPr>
        <w:t>学生发展</w:t>
      </w:r>
      <w:r>
        <w:rPr>
          <w:rFonts w:hint="eastAsia" w:ascii="仿宋_GB2312" w:hAnsi="宋体" w:eastAsia="仿宋_GB2312"/>
          <w:bCs/>
          <w:sz w:val="28"/>
          <w:szCs w:val="28"/>
          <w:lang w:eastAsia="zh-CN"/>
        </w:rPr>
        <w:t>、</w:t>
      </w:r>
      <w:r>
        <w:rPr>
          <w:rFonts w:hint="eastAsia" w:ascii="仿宋_GB2312" w:hAnsi="宋体" w:eastAsia="仿宋_GB2312"/>
          <w:bCs/>
          <w:sz w:val="28"/>
          <w:szCs w:val="28"/>
        </w:rPr>
        <w:t>教学改革</w:t>
      </w:r>
      <w:r>
        <w:rPr>
          <w:rFonts w:hint="eastAsia" w:ascii="仿宋_GB2312" w:hAnsi="宋体" w:eastAsia="仿宋_GB2312"/>
          <w:bCs/>
          <w:sz w:val="28"/>
          <w:szCs w:val="28"/>
          <w:lang w:eastAsia="zh-CN"/>
        </w:rPr>
        <w:t>、</w:t>
      </w:r>
      <w:r>
        <w:rPr>
          <w:rFonts w:hint="eastAsia" w:ascii="仿宋_GB2312" w:hAnsi="宋体" w:eastAsia="仿宋_GB2312"/>
          <w:bCs/>
          <w:sz w:val="28"/>
          <w:szCs w:val="28"/>
        </w:rPr>
        <w:t>服务地方</w:t>
      </w:r>
      <w:r>
        <w:rPr>
          <w:rFonts w:hint="eastAsia" w:ascii="仿宋_GB2312" w:hAnsi="宋体" w:eastAsia="仿宋_GB2312"/>
          <w:bCs/>
          <w:sz w:val="28"/>
          <w:szCs w:val="28"/>
          <w:lang w:eastAsia="zh-CN"/>
        </w:rPr>
        <w:t>、</w:t>
      </w:r>
      <w:r>
        <w:rPr>
          <w:rFonts w:hint="eastAsia" w:ascii="仿宋_GB2312" w:hAnsi="宋体" w:eastAsia="仿宋_GB2312"/>
          <w:bCs/>
          <w:sz w:val="28"/>
          <w:szCs w:val="28"/>
        </w:rPr>
        <w:t>问题与举措</w:t>
      </w:r>
      <w:r>
        <w:rPr>
          <w:rFonts w:hint="eastAsia" w:ascii="仿宋_GB2312" w:hAnsi="宋体" w:eastAsia="仿宋_GB2312"/>
          <w:bCs/>
          <w:sz w:val="28"/>
          <w:szCs w:val="28"/>
          <w:lang w:eastAsia="zh-CN"/>
        </w:rPr>
        <w:t>五个方面</w:t>
      </w:r>
      <w:r>
        <w:rPr>
          <w:rFonts w:hint="eastAsia" w:ascii="仿宋_GB2312" w:hAnsi="宋体" w:eastAsia="仿宋_GB2312"/>
          <w:bCs/>
          <w:sz w:val="28"/>
          <w:szCs w:val="28"/>
        </w:rPr>
        <w:t>对我院人才培养质量进行了分析、总结</w:t>
      </w:r>
      <w:r>
        <w:rPr>
          <w:rFonts w:hint="eastAsia" w:ascii="仿宋_GB2312" w:hAnsi="宋体" w:eastAsia="仿宋_GB2312"/>
          <w:bCs/>
          <w:sz w:val="28"/>
          <w:szCs w:val="28"/>
          <w:lang w:eastAsia="zh-CN"/>
        </w:rPr>
        <w:t>。</w:t>
      </w:r>
      <w:r>
        <w:rPr>
          <w:rFonts w:hint="eastAsia" w:ascii="仿宋_GB2312" w:hAnsi="宋体" w:eastAsia="仿宋_GB2312"/>
          <w:bCs/>
          <w:sz w:val="28"/>
          <w:szCs w:val="28"/>
        </w:rPr>
        <w:t>用客观数据和典型事例来反映我院人才培养质量状况，展现我院办学特色，认真分析人才培养存在的问题，提出针对性的改进措施。</w:t>
      </w: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b/>
          <w:sz w:val="28"/>
          <w:szCs w:val="28"/>
        </w:rPr>
      </w:pPr>
      <w:r>
        <w:rPr>
          <w:rFonts w:hint="eastAsia" w:ascii="仿宋_GB2312" w:hAnsi="宋体" w:eastAsia="仿宋_GB2312"/>
          <w:b/>
          <w:sz w:val="28"/>
          <w:szCs w:val="28"/>
        </w:rPr>
        <w:t>一</w:t>
      </w:r>
      <w:r>
        <w:rPr>
          <w:rFonts w:hint="eastAsia" w:ascii="仿宋_GB2312" w:hAnsi="宋体" w:eastAsia="仿宋_GB2312"/>
          <w:b/>
          <w:sz w:val="28"/>
          <w:szCs w:val="28"/>
          <w:lang w:eastAsia="zh-CN"/>
        </w:rPr>
        <w:t>、</w:t>
      </w:r>
      <w:r>
        <w:rPr>
          <w:rFonts w:hint="eastAsia" w:ascii="仿宋_GB2312" w:hAnsi="宋体" w:eastAsia="仿宋_GB2312"/>
          <w:b/>
          <w:sz w:val="28"/>
          <w:szCs w:val="28"/>
        </w:rPr>
        <w:t>学院概况</w:t>
      </w:r>
    </w:p>
    <w:p>
      <w:pPr>
        <w:widowControl/>
        <w:spacing w:before="100" w:beforeAutospacing="1" w:after="100" w:afterAutospacing="1"/>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陕西艺术职业学院是经陕西省人民政府批准，教育部备案的一所公办全日制高等艺术</w:t>
      </w:r>
      <w:r>
        <w:rPr>
          <w:rFonts w:hint="eastAsia" w:ascii="仿宋_GB2312" w:hAnsi="宋体" w:eastAsia="仿宋_GB2312" w:cs="宋体"/>
          <w:kern w:val="0"/>
          <w:sz w:val="28"/>
          <w:szCs w:val="28"/>
          <w:lang w:eastAsia="zh-CN"/>
        </w:rPr>
        <w:t>类职业院校</w:t>
      </w:r>
      <w:r>
        <w:rPr>
          <w:rFonts w:hint="eastAsia" w:ascii="仿宋_GB2312" w:hAnsi="宋体" w:eastAsia="仿宋_GB2312" w:cs="宋体"/>
          <w:kern w:val="0"/>
          <w:sz w:val="28"/>
          <w:szCs w:val="28"/>
        </w:rPr>
        <w:t>。学院坐落在历史文化名城西安文艺南路，北临举世闻名的明代长安城墙，南眺气势恢宏的唐代大雁塔</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现有文艺路、友谊东路、雁南</w:t>
      </w:r>
      <w:r>
        <w:rPr>
          <w:rFonts w:ascii="仿宋_GB2312" w:hAnsi="宋体" w:eastAsia="仿宋_GB2312" w:cs="宋体"/>
          <w:kern w:val="0"/>
          <w:sz w:val="28"/>
          <w:szCs w:val="28"/>
        </w:rPr>
        <w:t>3</w:t>
      </w:r>
      <w:r>
        <w:rPr>
          <w:rFonts w:hint="eastAsia" w:ascii="仿宋_GB2312" w:hAnsi="宋体" w:eastAsia="仿宋_GB2312" w:cs="宋体"/>
          <w:kern w:val="0"/>
          <w:sz w:val="28"/>
          <w:szCs w:val="28"/>
        </w:rPr>
        <w:t>个校区。学院</w:t>
      </w:r>
      <w:r>
        <w:rPr>
          <w:rFonts w:hint="eastAsia" w:ascii="仿宋_GB2312" w:hAnsi="宋体" w:eastAsia="仿宋_GB2312" w:cs="宋体"/>
          <w:kern w:val="0"/>
          <w:sz w:val="28"/>
          <w:szCs w:val="28"/>
          <w:lang w:eastAsia="zh-CN"/>
        </w:rPr>
        <w:t>由</w:t>
      </w:r>
      <w:r>
        <w:rPr>
          <w:rFonts w:hint="eastAsia" w:ascii="仿宋_GB2312" w:hAnsi="仿宋_GB2312" w:eastAsia="仿宋_GB2312" w:cs="仿宋_GB2312"/>
          <w:color w:val="000000"/>
          <w:sz w:val="28"/>
          <w:szCs w:val="28"/>
        </w:rPr>
        <w:t>原</w:t>
      </w:r>
      <w:r>
        <w:rPr>
          <w:rFonts w:hint="eastAsia" w:ascii="仿宋_GB2312" w:hAnsi="仿宋_GB2312" w:eastAsia="仿宋_GB2312" w:cs="仿宋_GB2312"/>
          <w:color w:val="000000"/>
          <w:sz w:val="28"/>
          <w:szCs w:val="28"/>
          <w:lang w:eastAsia="zh-CN"/>
        </w:rPr>
        <w:t>陕西</w:t>
      </w:r>
      <w:r>
        <w:rPr>
          <w:rFonts w:hint="eastAsia" w:ascii="仿宋_GB2312" w:hAnsi="仿宋_GB2312" w:eastAsia="仿宋_GB2312" w:cs="仿宋_GB2312"/>
          <w:color w:val="000000"/>
          <w:sz w:val="28"/>
          <w:szCs w:val="28"/>
        </w:rPr>
        <w:t>省艺术学校、</w:t>
      </w:r>
      <w:r>
        <w:rPr>
          <w:rFonts w:hint="eastAsia" w:ascii="仿宋_GB2312" w:hAnsi="仿宋_GB2312" w:eastAsia="仿宋_GB2312" w:cs="仿宋_GB2312"/>
          <w:color w:val="000000"/>
          <w:sz w:val="28"/>
          <w:szCs w:val="28"/>
          <w:lang w:eastAsia="zh-CN"/>
        </w:rPr>
        <w:t>陕西</w:t>
      </w:r>
      <w:r>
        <w:rPr>
          <w:rFonts w:hint="eastAsia" w:ascii="仿宋_GB2312" w:hAnsi="仿宋_GB2312" w:eastAsia="仿宋_GB2312" w:cs="仿宋_GB2312"/>
          <w:color w:val="000000"/>
          <w:sz w:val="28"/>
          <w:szCs w:val="28"/>
        </w:rPr>
        <w:t>省电影电视学校、</w:t>
      </w:r>
      <w:r>
        <w:rPr>
          <w:rFonts w:hint="eastAsia" w:ascii="仿宋_GB2312" w:hAnsi="仿宋_GB2312" w:eastAsia="仿宋_GB2312" w:cs="仿宋_GB2312"/>
          <w:color w:val="000000"/>
          <w:sz w:val="28"/>
          <w:szCs w:val="28"/>
          <w:lang w:eastAsia="zh-CN"/>
        </w:rPr>
        <w:t>陕西</w:t>
      </w:r>
      <w:r>
        <w:rPr>
          <w:rFonts w:hint="eastAsia" w:ascii="仿宋_GB2312" w:hAnsi="仿宋_GB2312" w:eastAsia="仿宋_GB2312" w:cs="仿宋_GB2312"/>
          <w:color w:val="000000"/>
          <w:sz w:val="28"/>
          <w:szCs w:val="28"/>
        </w:rPr>
        <w:t>省电影公司三个单位</w:t>
      </w:r>
      <w:r>
        <w:rPr>
          <w:rFonts w:hint="eastAsia" w:ascii="仿宋_GB2312" w:hAnsi="仿宋_GB2312" w:eastAsia="仿宋_GB2312" w:cs="仿宋_GB2312"/>
          <w:color w:val="000000"/>
          <w:sz w:val="28"/>
          <w:szCs w:val="28"/>
          <w:lang w:eastAsia="zh-CN"/>
        </w:rPr>
        <w:t>合并组建而成，</w:t>
      </w:r>
      <w:r>
        <w:rPr>
          <w:rFonts w:hint="eastAsia" w:ascii="仿宋_GB2312" w:hAnsi="宋体" w:eastAsia="仿宋_GB2312" w:cs="宋体"/>
          <w:kern w:val="0"/>
          <w:sz w:val="28"/>
          <w:szCs w:val="28"/>
        </w:rPr>
        <w:t>其办学历史可以上溯到</w:t>
      </w:r>
      <w:r>
        <w:rPr>
          <w:rFonts w:ascii="仿宋_GB2312" w:hAnsi="宋体" w:eastAsia="仿宋_GB2312" w:cs="宋体"/>
          <w:kern w:val="0"/>
          <w:sz w:val="28"/>
          <w:szCs w:val="28"/>
        </w:rPr>
        <w:t>1952</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有着悠久的办学历史和优良的办学传统</w:t>
      </w:r>
      <w:r>
        <w:rPr>
          <w:rFonts w:hint="eastAsia" w:ascii="仿宋_GB2312" w:hAnsi="宋体" w:eastAsia="仿宋_GB2312" w:cs="宋体"/>
          <w:kern w:val="0"/>
          <w:sz w:val="28"/>
          <w:szCs w:val="28"/>
          <w:lang w:eastAsia="zh-CN"/>
        </w:rPr>
        <w:t>。</w:t>
      </w:r>
    </w:p>
    <w:p>
      <w:pPr>
        <w:widowControl/>
        <w:spacing w:before="100" w:beforeAutospacing="1" w:after="100" w:afterAutospacing="1"/>
        <w:ind w:firstLine="658"/>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院现设戏曲系、舞蹈系、影视系、声乐系、器乐系、美术系、学前教育与文化管理系和文化基础教学部等8个教学单位，设有戏曲表演、舞蹈表演、音乐表演（声乐、器乐）、电视节目制作、影视多媒体技术、影视表演、摄影摄像技术、影视动画、装饰艺术设计、雕塑艺术设计、视觉传达艺术设计、文化市场经营与管理、文化事业管理、学前教育、旅游工艺品设计</w:t>
      </w:r>
      <w:r>
        <w:rPr>
          <w:rFonts w:ascii="仿宋_GB2312" w:hAnsi="宋体" w:eastAsia="仿宋_GB2312" w:cs="宋体"/>
          <w:kern w:val="0"/>
          <w:sz w:val="28"/>
          <w:szCs w:val="28"/>
        </w:rPr>
        <w:t>1</w:t>
      </w:r>
      <w:r>
        <w:rPr>
          <w:rFonts w:hint="eastAsia" w:ascii="仿宋_GB2312" w:hAnsi="宋体" w:eastAsia="仿宋_GB2312" w:cs="宋体"/>
          <w:kern w:val="0"/>
          <w:sz w:val="28"/>
          <w:szCs w:val="28"/>
        </w:rPr>
        <w:t>5个大专专业</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6个五年一贯制专科专业</w:t>
      </w:r>
      <w:r>
        <w:rPr>
          <w:rFonts w:hint="eastAsia" w:ascii="仿宋_GB2312" w:hAnsi="宋体" w:eastAsia="仿宋_GB2312" w:cs="宋体"/>
          <w:kern w:val="0"/>
          <w:sz w:val="28"/>
          <w:szCs w:val="28"/>
        </w:rPr>
        <w:t>和</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个中专专业。其中戏曲表演为省级精品专业，电视节目制作为省级示范专业，舞蹈表演为省级重点专业。</w:t>
      </w:r>
      <w:r>
        <w:rPr>
          <w:rFonts w:ascii="仿宋_GB2312" w:hAnsi="宋体" w:eastAsia="仿宋_GB2312" w:cs="宋体"/>
          <w:kern w:val="0"/>
          <w:sz w:val="28"/>
          <w:szCs w:val="28"/>
        </w:rPr>
        <w:t>2013</w:t>
      </w:r>
      <w:r>
        <w:rPr>
          <w:rFonts w:hint="eastAsia" w:ascii="仿宋_GB2312" w:hAnsi="宋体" w:eastAsia="仿宋_GB2312" w:cs="宋体"/>
          <w:kern w:val="0"/>
          <w:sz w:val="28"/>
          <w:szCs w:val="28"/>
        </w:rPr>
        <w:t>年学院与中国戏曲学院联合</w:t>
      </w:r>
      <w:r>
        <w:rPr>
          <w:rFonts w:hint="eastAsia" w:ascii="仿宋_GB2312" w:hAnsi="宋体" w:eastAsia="仿宋_GB2312" w:cs="宋体"/>
          <w:kern w:val="0"/>
          <w:sz w:val="28"/>
          <w:szCs w:val="28"/>
          <w:lang w:eastAsia="zh-CN"/>
        </w:rPr>
        <w:t>开</w:t>
      </w:r>
      <w:r>
        <w:rPr>
          <w:rFonts w:hint="eastAsia" w:ascii="仿宋_GB2312" w:hAnsi="宋体" w:eastAsia="仿宋_GB2312" w:cs="宋体"/>
          <w:kern w:val="0"/>
          <w:sz w:val="28"/>
          <w:szCs w:val="28"/>
        </w:rPr>
        <w:t>办了戏曲秦腔专业本科班。</w:t>
      </w:r>
      <w:r>
        <w:rPr>
          <w:rFonts w:ascii="仿宋_GB2312" w:hAnsi="宋体" w:eastAsia="仿宋_GB2312" w:cs="宋体"/>
          <w:kern w:val="0"/>
          <w:sz w:val="28"/>
          <w:szCs w:val="28"/>
        </w:rPr>
        <w:t xml:space="preserve"> </w:t>
      </w:r>
    </w:p>
    <w:p>
      <w:pPr>
        <w:widowControl/>
        <w:spacing w:before="100" w:beforeAutospacing="1" w:after="100" w:afterAutospacing="1" w:line="240" w:lineRule="atLeast"/>
        <w:ind w:firstLine="658"/>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学院现有教职工</w:t>
      </w:r>
      <w:r>
        <w:rPr>
          <w:rFonts w:hint="eastAsia" w:ascii="仿宋_GB2312" w:hAnsi="宋体" w:eastAsia="仿宋_GB2312" w:cs="宋体"/>
          <w:kern w:val="0"/>
          <w:sz w:val="28"/>
          <w:szCs w:val="28"/>
          <w:lang w:val="en-US" w:eastAsia="zh-CN"/>
        </w:rPr>
        <w:t>310</w:t>
      </w:r>
      <w:r>
        <w:rPr>
          <w:rFonts w:hint="eastAsia" w:ascii="仿宋_GB2312" w:hAnsi="宋体" w:eastAsia="仿宋_GB2312" w:cs="宋体"/>
          <w:kern w:val="0"/>
          <w:sz w:val="28"/>
          <w:szCs w:val="28"/>
        </w:rPr>
        <w:t>名，其中专任教师</w:t>
      </w:r>
      <w:r>
        <w:rPr>
          <w:rFonts w:ascii="仿宋_GB2312" w:hAnsi="宋体" w:eastAsia="仿宋_GB2312" w:cs="宋体"/>
          <w:kern w:val="0"/>
          <w:sz w:val="28"/>
          <w:szCs w:val="28"/>
        </w:rPr>
        <w:t>1</w:t>
      </w:r>
      <w:r>
        <w:rPr>
          <w:rFonts w:hint="eastAsia" w:ascii="仿宋_GB2312" w:hAnsi="宋体" w:eastAsia="仿宋_GB2312" w:cs="宋体"/>
          <w:kern w:val="0"/>
          <w:sz w:val="28"/>
          <w:szCs w:val="28"/>
          <w:lang w:val="en-US" w:eastAsia="zh-CN"/>
        </w:rPr>
        <w:t>92</w:t>
      </w:r>
      <w:r>
        <w:rPr>
          <w:rFonts w:hint="eastAsia" w:ascii="仿宋_GB2312" w:hAnsi="宋体" w:eastAsia="仿宋_GB2312" w:cs="宋体"/>
          <w:kern w:val="0"/>
          <w:sz w:val="28"/>
          <w:szCs w:val="28"/>
        </w:rPr>
        <w:t>名。专任教师中高级职称</w:t>
      </w:r>
      <w:r>
        <w:rPr>
          <w:rFonts w:hint="eastAsia" w:ascii="仿宋_GB2312" w:hAnsi="宋体" w:eastAsia="仿宋_GB2312" w:cs="宋体"/>
          <w:kern w:val="0"/>
          <w:sz w:val="28"/>
          <w:szCs w:val="28"/>
          <w:lang w:val="en-US" w:eastAsia="zh-CN"/>
        </w:rPr>
        <w:t>45</w:t>
      </w:r>
      <w:r>
        <w:rPr>
          <w:rFonts w:hint="eastAsia" w:ascii="仿宋_GB2312" w:hAnsi="宋体" w:eastAsia="仿宋_GB2312" w:cs="宋体"/>
          <w:kern w:val="0"/>
          <w:sz w:val="28"/>
          <w:szCs w:val="28"/>
        </w:rPr>
        <w:t>人</w:t>
      </w:r>
      <w:r>
        <w:rPr>
          <w:rFonts w:hint="eastAsia" w:ascii="仿宋_GB2312" w:hAnsi="宋体" w:eastAsia="仿宋_GB2312" w:cs="宋体"/>
          <w:kern w:val="0"/>
          <w:sz w:val="28"/>
          <w:szCs w:val="28"/>
          <w:lang w:eastAsia="zh-CN"/>
        </w:rPr>
        <w:t>，占教师总人数的</w:t>
      </w:r>
      <w:r>
        <w:rPr>
          <w:rFonts w:hint="eastAsia" w:ascii="仿宋_GB2312" w:hAnsi="宋体" w:eastAsia="仿宋_GB2312" w:cs="宋体"/>
          <w:kern w:val="0"/>
          <w:sz w:val="28"/>
          <w:szCs w:val="28"/>
          <w:lang w:val="en-US" w:eastAsia="zh-CN"/>
        </w:rPr>
        <w:t>23%；</w:t>
      </w:r>
      <w:r>
        <w:rPr>
          <w:rFonts w:hint="eastAsia" w:ascii="仿宋_GB2312" w:hAnsi="宋体" w:eastAsia="仿宋_GB2312" w:cs="宋体"/>
          <w:kern w:val="0"/>
          <w:sz w:val="28"/>
          <w:szCs w:val="28"/>
        </w:rPr>
        <w:t>硕士</w:t>
      </w:r>
      <w:r>
        <w:rPr>
          <w:rFonts w:hint="eastAsia" w:ascii="仿宋_GB2312" w:hAnsi="宋体" w:eastAsia="仿宋_GB2312" w:cs="宋体"/>
          <w:kern w:val="0"/>
          <w:sz w:val="28"/>
          <w:szCs w:val="28"/>
          <w:lang w:eastAsia="zh-CN"/>
        </w:rPr>
        <w:t>研究生以上学历</w:t>
      </w:r>
      <w:r>
        <w:rPr>
          <w:rFonts w:hint="eastAsia" w:ascii="仿宋_GB2312" w:hAnsi="宋体" w:eastAsia="仿宋_GB2312" w:cs="宋体"/>
          <w:kern w:val="0"/>
          <w:sz w:val="28"/>
          <w:szCs w:val="28"/>
          <w:lang w:val="en-US" w:eastAsia="zh-CN"/>
        </w:rPr>
        <w:t>61</w:t>
      </w:r>
      <w:r>
        <w:rPr>
          <w:rFonts w:hint="eastAsia" w:ascii="仿宋_GB2312" w:hAnsi="宋体" w:eastAsia="仿宋_GB2312" w:cs="宋体"/>
          <w:kern w:val="0"/>
          <w:sz w:val="28"/>
          <w:szCs w:val="28"/>
        </w:rPr>
        <w:t>人，</w:t>
      </w:r>
      <w:r>
        <w:rPr>
          <w:rFonts w:hint="eastAsia" w:ascii="仿宋_GB2312" w:hAnsi="宋体" w:eastAsia="仿宋_GB2312" w:cs="宋体"/>
          <w:kern w:val="0"/>
          <w:sz w:val="28"/>
          <w:szCs w:val="28"/>
          <w:lang w:eastAsia="zh-CN"/>
        </w:rPr>
        <w:t>占教师总人数的</w:t>
      </w:r>
      <w:r>
        <w:rPr>
          <w:rFonts w:hint="eastAsia" w:ascii="仿宋_GB2312" w:hAnsi="宋体" w:eastAsia="仿宋_GB2312" w:cs="宋体"/>
          <w:kern w:val="0"/>
          <w:sz w:val="28"/>
          <w:szCs w:val="28"/>
          <w:lang w:val="en-US" w:eastAsia="zh-CN"/>
        </w:rPr>
        <w:t>32%；</w:t>
      </w:r>
      <w:r>
        <w:rPr>
          <w:rFonts w:hint="eastAsia" w:ascii="仿宋_GB2312" w:hAnsi="宋体" w:eastAsia="仿宋_GB2312" w:cs="宋体"/>
          <w:kern w:val="0"/>
          <w:sz w:val="28"/>
          <w:szCs w:val="28"/>
        </w:rPr>
        <w:t>“双师型”教师</w:t>
      </w:r>
      <w:r>
        <w:rPr>
          <w:rFonts w:hint="eastAsia" w:ascii="仿宋_GB2312" w:hAnsi="宋体" w:eastAsia="仿宋_GB2312" w:cs="宋体"/>
          <w:kern w:val="0"/>
          <w:sz w:val="28"/>
          <w:szCs w:val="28"/>
          <w:lang w:val="en-US" w:eastAsia="zh-CN"/>
        </w:rPr>
        <w:t>108</w:t>
      </w:r>
      <w:r>
        <w:rPr>
          <w:rFonts w:hint="eastAsia" w:ascii="仿宋_GB2312" w:hAnsi="宋体" w:eastAsia="仿宋_GB2312" w:cs="宋体"/>
          <w:kern w:val="0"/>
          <w:sz w:val="28"/>
          <w:szCs w:val="28"/>
        </w:rPr>
        <w:t>人</w:t>
      </w:r>
      <w:r>
        <w:rPr>
          <w:rFonts w:hint="eastAsia" w:ascii="仿宋_GB2312" w:hAnsi="宋体" w:eastAsia="仿宋_GB2312" w:cs="宋体"/>
          <w:kern w:val="0"/>
          <w:sz w:val="28"/>
          <w:szCs w:val="28"/>
          <w:lang w:eastAsia="zh-CN"/>
        </w:rPr>
        <w:t>，占教师总人数的</w:t>
      </w:r>
      <w:r>
        <w:rPr>
          <w:rFonts w:hint="eastAsia" w:ascii="仿宋_GB2312" w:hAnsi="宋体" w:eastAsia="仿宋_GB2312" w:cs="宋体"/>
          <w:kern w:val="0"/>
          <w:sz w:val="28"/>
          <w:szCs w:val="28"/>
          <w:lang w:val="en-US" w:eastAsia="zh-CN"/>
        </w:rPr>
        <w:t>56%。</w:t>
      </w:r>
      <w:r>
        <w:rPr>
          <w:rFonts w:hint="eastAsia" w:ascii="仿宋_GB2312" w:hAnsi="宋体" w:eastAsia="仿宋_GB2312" w:cs="宋体"/>
          <w:kern w:val="0"/>
          <w:sz w:val="28"/>
          <w:szCs w:val="28"/>
        </w:rPr>
        <w:t>学院面向全国招生，各类在校生</w:t>
      </w:r>
      <w:r>
        <w:rPr>
          <w:rFonts w:hint="eastAsia" w:ascii="仿宋_GB2312" w:hAnsi="宋体" w:eastAsia="仿宋_GB2312" w:cs="宋体"/>
          <w:kern w:val="0"/>
          <w:sz w:val="28"/>
          <w:szCs w:val="28"/>
          <w:lang w:val="en-US" w:eastAsia="zh-CN"/>
        </w:rPr>
        <w:t>2580</w:t>
      </w:r>
      <w:r>
        <w:rPr>
          <w:rFonts w:hint="eastAsia" w:ascii="仿宋_GB2312" w:hAnsi="宋体" w:eastAsia="仿宋_GB2312" w:cs="宋体"/>
          <w:kern w:val="0"/>
          <w:sz w:val="28"/>
          <w:szCs w:val="28"/>
        </w:rPr>
        <w:t>人。</w:t>
      </w:r>
      <w:r>
        <w:rPr>
          <w:rFonts w:ascii="仿宋_GB2312" w:hAnsi="宋体" w:eastAsia="仿宋_GB2312" w:cs="宋体"/>
          <w:kern w:val="0"/>
          <w:sz w:val="28"/>
          <w:szCs w:val="28"/>
        </w:rPr>
        <w:t xml:space="preserve"> </w:t>
      </w:r>
    </w:p>
    <w:p>
      <w:pPr>
        <w:widowControl/>
        <w:spacing w:before="100" w:beforeAutospacing="1" w:after="100" w:afterAutospacing="1" w:line="240" w:lineRule="atLeast"/>
        <w:ind w:firstLine="658"/>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学院新校区已落户西咸新区秦汉新城，占地</w:t>
      </w:r>
      <w:r>
        <w:rPr>
          <w:rFonts w:hint="eastAsia" w:ascii="仿宋_GB2312" w:hAnsi="宋体" w:eastAsia="仿宋_GB2312" w:cs="宋体"/>
          <w:kern w:val="0"/>
          <w:sz w:val="28"/>
          <w:szCs w:val="28"/>
          <w:lang w:val="en-US" w:eastAsia="zh-CN"/>
        </w:rPr>
        <w:t>3</w:t>
      </w:r>
      <w:r>
        <w:rPr>
          <w:rFonts w:ascii="仿宋_GB2312" w:hAnsi="宋体" w:eastAsia="仿宋_GB2312" w:cs="宋体"/>
          <w:kern w:val="0"/>
          <w:sz w:val="28"/>
          <w:szCs w:val="28"/>
        </w:rPr>
        <w:t>00</w:t>
      </w:r>
      <w:r>
        <w:rPr>
          <w:rFonts w:hint="eastAsia" w:ascii="仿宋_GB2312" w:hAnsi="宋体" w:eastAsia="仿宋_GB2312" w:cs="宋体"/>
          <w:kern w:val="0"/>
          <w:sz w:val="28"/>
          <w:szCs w:val="28"/>
        </w:rPr>
        <w:t>亩，规划建设面积</w:t>
      </w:r>
      <w:r>
        <w:rPr>
          <w:rFonts w:ascii="仿宋_GB2312" w:hAnsi="宋体" w:eastAsia="仿宋_GB2312" w:cs="宋体"/>
          <w:kern w:val="0"/>
          <w:sz w:val="28"/>
          <w:szCs w:val="28"/>
        </w:rPr>
        <w:t>18</w:t>
      </w:r>
      <w:r>
        <w:rPr>
          <w:rFonts w:hint="eastAsia" w:ascii="仿宋_GB2312" w:hAnsi="宋体" w:eastAsia="仿宋_GB2312" w:cs="宋体"/>
          <w:kern w:val="0"/>
          <w:sz w:val="28"/>
          <w:szCs w:val="28"/>
        </w:rPr>
        <w:t>万平方米，建成后将是一所风景优美、功能齐全、具有艺术特色的大学校园。</w:t>
      </w:r>
      <w:r>
        <w:rPr>
          <w:rFonts w:ascii="仿宋_GB2312" w:hAnsi="宋体" w:eastAsia="仿宋_GB2312" w:cs="宋体"/>
          <w:kern w:val="0"/>
          <w:sz w:val="28"/>
          <w:szCs w:val="28"/>
        </w:rPr>
        <w:t xml:space="preserve"> </w:t>
      </w:r>
    </w:p>
    <w:p>
      <w:pPr>
        <w:widowControl/>
        <w:spacing w:before="100" w:beforeAutospacing="1" w:after="100" w:afterAutospacing="1" w:line="240" w:lineRule="atLeast"/>
        <w:ind w:firstLine="658"/>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学院十分重视教学实习实训，</w:t>
      </w:r>
      <w:r>
        <w:rPr>
          <w:rFonts w:hint="eastAsia" w:ascii="仿宋_GB2312" w:hAnsi="宋体" w:eastAsia="仿宋_GB2312" w:cs="宋体"/>
          <w:kern w:val="0"/>
          <w:sz w:val="28"/>
          <w:szCs w:val="28"/>
          <w:lang w:eastAsia="zh-CN"/>
        </w:rPr>
        <w:t>内设秦腔演出团、民乐团、合唱团、舞蹈团</w:t>
      </w:r>
      <w:r>
        <w:rPr>
          <w:rFonts w:hint="eastAsia" w:ascii="仿宋_GB2312" w:hAnsi="宋体" w:eastAsia="仿宋_GB2312" w:cs="宋体"/>
          <w:kern w:val="0"/>
          <w:sz w:val="28"/>
          <w:szCs w:val="28"/>
          <w:lang w:val="en-US" w:eastAsia="zh-CN"/>
        </w:rPr>
        <w:t>4</w:t>
      </w:r>
      <w:r>
        <w:rPr>
          <w:rFonts w:hint="eastAsia" w:ascii="仿宋_GB2312" w:hAnsi="宋体" w:eastAsia="仿宋_GB2312" w:cs="宋体"/>
          <w:kern w:val="0"/>
          <w:sz w:val="28"/>
          <w:szCs w:val="28"/>
        </w:rPr>
        <w:t>个校内实训基地</w:t>
      </w:r>
      <w:r>
        <w:rPr>
          <w:rFonts w:hint="eastAsia" w:ascii="仿宋_GB2312" w:hAnsi="宋体" w:eastAsia="仿宋_GB2312" w:cs="宋体"/>
          <w:kern w:val="0"/>
          <w:sz w:val="28"/>
          <w:szCs w:val="28"/>
          <w:lang w:eastAsia="zh-CN"/>
        </w:rPr>
        <w:t>及演出团</w:t>
      </w:r>
      <w:r>
        <w:rPr>
          <w:rFonts w:hint="eastAsia" w:ascii="仿宋_GB2312" w:hAnsi="宋体" w:eastAsia="仿宋_GB2312" w:cs="宋体"/>
          <w:kern w:val="0"/>
          <w:sz w:val="28"/>
          <w:szCs w:val="28"/>
        </w:rPr>
        <w:t>；在校外，建有陕西省歌舞剧院、陕西省戏曲研究院、陕西省乐团、华清池“长恨歌”艺术团、省市广播电视台，大型装潢设计公司等为代表的</w:t>
      </w:r>
      <w:r>
        <w:rPr>
          <w:rFonts w:ascii="仿宋_GB2312" w:hAnsi="宋体" w:eastAsia="仿宋_GB2312" w:cs="宋体"/>
          <w:kern w:val="0"/>
          <w:sz w:val="28"/>
          <w:szCs w:val="28"/>
        </w:rPr>
        <w:t>3</w:t>
      </w:r>
      <w:r>
        <w:rPr>
          <w:rFonts w:hint="eastAsia" w:ascii="仿宋_GB2312" w:hAnsi="宋体" w:eastAsia="仿宋_GB2312" w:cs="宋体"/>
          <w:kern w:val="0"/>
          <w:sz w:val="28"/>
          <w:szCs w:val="28"/>
        </w:rPr>
        <w:t>8个实习就业基地。</w:t>
      </w:r>
      <w:r>
        <w:rPr>
          <w:rFonts w:ascii="仿宋_GB2312" w:hAnsi="宋体" w:eastAsia="仿宋_GB2312" w:cs="宋体"/>
          <w:kern w:val="0"/>
          <w:sz w:val="28"/>
          <w:szCs w:val="28"/>
        </w:rPr>
        <w:t xml:space="preserve"> </w:t>
      </w:r>
    </w:p>
    <w:p>
      <w:pPr>
        <w:widowControl/>
        <w:spacing w:before="100" w:beforeAutospacing="1" w:after="100" w:afterAutospacing="1" w:line="240" w:lineRule="atLeast"/>
        <w:ind w:firstLine="658"/>
        <w:jc w:val="left"/>
        <w:rPr>
          <w:rFonts w:ascii="仿宋_GB2312" w:hAnsi="宋体" w:eastAsia="仿宋_GB2312" w:cs="宋体"/>
          <w:kern w:val="0"/>
          <w:sz w:val="28"/>
          <w:szCs w:val="28"/>
        </w:rPr>
      </w:pPr>
      <w:r>
        <w:rPr>
          <w:rFonts w:hint="eastAsia" w:ascii="仿宋_GB2312" w:hAnsi="宋体" w:eastAsia="仿宋_GB2312" w:cs="宋体"/>
          <w:kern w:val="0"/>
          <w:sz w:val="28"/>
          <w:szCs w:val="28"/>
        </w:rPr>
        <w:t>建校</w:t>
      </w:r>
      <w:r>
        <w:rPr>
          <w:rFonts w:ascii="仿宋_GB2312" w:hAnsi="宋体" w:eastAsia="仿宋_GB2312" w:cs="宋体"/>
          <w:kern w:val="0"/>
          <w:sz w:val="28"/>
          <w:szCs w:val="28"/>
        </w:rPr>
        <w:t>60</w:t>
      </w:r>
      <w:r>
        <w:rPr>
          <w:rFonts w:hint="eastAsia" w:ascii="仿宋_GB2312" w:hAnsi="宋体" w:eastAsia="仿宋_GB2312" w:cs="宋体"/>
          <w:kern w:val="0"/>
          <w:sz w:val="28"/>
          <w:szCs w:val="28"/>
        </w:rPr>
        <w:t>余年来，学院为陕西乃至全国培养了</w:t>
      </w:r>
      <w:r>
        <w:rPr>
          <w:rFonts w:ascii="仿宋_GB2312" w:hAnsi="宋体" w:eastAsia="仿宋_GB2312" w:cs="宋体"/>
          <w:kern w:val="0"/>
          <w:sz w:val="28"/>
          <w:szCs w:val="28"/>
        </w:rPr>
        <w:t>13000</w:t>
      </w:r>
      <w:r>
        <w:rPr>
          <w:rFonts w:hint="eastAsia" w:ascii="仿宋_GB2312" w:hAnsi="宋体" w:eastAsia="仿宋_GB2312" w:cs="宋体"/>
          <w:kern w:val="0"/>
          <w:sz w:val="28"/>
          <w:szCs w:val="28"/>
        </w:rPr>
        <w:t>多名优秀艺术人才，先后获得</w:t>
      </w:r>
      <w:r>
        <w:rPr>
          <w:rFonts w:hint="eastAsia" w:ascii="仿宋_GB2312" w:hAnsi="宋体" w:eastAsia="仿宋_GB2312" w:cs="宋体"/>
          <w:kern w:val="0"/>
          <w:sz w:val="28"/>
          <w:szCs w:val="28"/>
          <w:lang w:eastAsia="zh-CN"/>
        </w:rPr>
        <w:t>省市级以上</w:t>
      </w:r>
      <w:r>
        <w:rPr>
          <w:rFonts w:ascii="仿宋_GB2312" w:hAnsi="宋体" w:eastAsia="仿宋_GB2312" w:cs="宋体"/>
          <w:kern w:val="0"/>
          <w:sz w:val="28"/>
          <w:szCs w:val="28"/>
        </w:rPr>
        <w:t>300</w:t>
      </w:r>
      <w:r>
        <w:rPr>
          <w:rFonts w:hint="eastAsia" w:ascii="仿宋_GB2312" w:hAnsi="宋体" w:eastAsia="仿宋_GB2312" w:cs="宋体"/>
          <w:kern w:val="0"/>
          <w:sz w:val="28"/>
          <w:szCs w:val="28"/>
        </w:rPr>
        <w:t>余</w:t>
      </w:r>
      <w:r>
        <w:rPr>
          <w:rFonts w:hint="eastAsia" w:ascii="仿宋_GB2312" w:hAnsi="宋体" w:eastAsia="仿宋_GB2312" w:cs="宋体"/>
          <w:kern w:val="0"/>
          <w:sz w:val="28"/>
          <w:szCs w:val="28"/>
          <w:lang w:eastAsia="zh-CN"/>
        </w:rPr>
        <w:t>奖</w:t>
      </w:r>
      <w:r>
        <w:rPr>
          <w:rFonts w:hint="eastAsia" w:ascii="仿宋_GB2312" w:hAnsi="宋体" w:eastAsia="仿宋_GB2312" w:cs="宋体"/>
          <w:kern w:val="0"/>
          <w:sz w:val="28"/>
          <w:szCs w:val="28"/>
        </w:rPr>
        <w:t>项。这些奖项的取得在社会上引起了广泛的影响。多年来，学院重视艺术人才培养，强调艺术人才从娃娃抓起，狠抓教学质量，被誉为“西北艺术人才的摇篮”。</w:t>
      </w:r>
      <w:r>
        <w:rPr>
          <w:rFonts w:ascii="仿宋_GB2312" w:hAnsi="宋体" w:eastAsia="仿宋_GB2312" w:cs="宋体"/>
          <w:kern w:val="0"/>
          <w:sz w:val="28"/>
          <w:szCs w:val="28"/>
        </w:rPr>
        <w:t xml:space="preserve"> </w:t>
      </w:r>
    </w:p>
    <w:p>
      <w:pPr>
        <w:widowControl/>
        <w:spacing w:before="100" w:beforeAutospacing="1" w:after="100" w:afterAutospacing="1" w:line="240" w:lineRule="atLeast"/>
        <w:ind w:firstLine="658"/>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学院重视对外合作与交流，先后和挪威、南非、韩国、美国、英国、日本、新西兰、香港、台湾等国家和地区的高等院校、演艺团体、教育代表团等进行了深入的国际交流，建立了良好的校际关系。</w:t>
      </w:r>
      <w:r>
        <w:rPr>
          <w:rFonts w:ascii="仿宋_GB2312" w:hAnsi="宋体" w:eastAsia="仿宋_GB2312" w:cs="宋体"/>
          <w:kern w:val="0"/>
          <w:sz w:val="28"/>
          <w:szCs w:val="28"/>
        </w:rPr>
        <w:t xml:space="preserve"> </w:t>
      </w:r>
    </w:p>
    <w:p>
      <w:pPr>
        <w:widowControl/>
        <w:spacing w:before="100" w:beforeAutospacing="1" w:after="100" w:afterAutospacing="1" w:line="240" w:lineRule="atLeast"/>
        <w:jc w:val="left"/>
        <w:rPr>
          <w:rFonts w:hint="eastAsia" w:ascii="仿宋_GB2312" w:hAnsi="宋体" w:eastAsia="仿宋_GB2312" w:cs="宋体"/>
          <w:color w:val="0000FF"/>
          <w:kern w:val="0"/>
          <w:sz w:val="28"/>
          <w:szCs w:val="28"/>
          <w:lang w:eastAsia="zh-CN"/>
        </w:rPr>
      </w:pPr>
      <w:r>
        <w:rPr>
          <w:rFonts w:hint="eastAsia" w:ascii="仿宋_GB2312" w:hAnsi="宋体" w:eastAsia="仿宋_GB2312" w:cs="宋体"/>
          <w:color w:val="0000FF"/>
          <w:kern w:val="0"/>
          <w:sz w:val="28"/>
          <w:szCs w:val="28"/>
          <w:lang w:val="en-US" w:eastAsia="zh-CN"/>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学院</w:t>
      </w:r>
      <w:r>
        <w:rPr>
          <w:rFonts w:hint="eastAsia" w:ascii="仿宋_GB2312" w:hAnsi="宋体" w:eastAsia="仿宋_GB2312" w:cs="宋体"/>
          <w:color w:val="auto"/>
          <w:kern w:val="0"/>
          <w:sz w:val="28"/>
          <w:szCs w:val="28"/>
          <w:lang w:eastAsia="zh-CN"/>
        </w:rPr>
        <w:t>中职</w:t>
      </w:r>
      <w:r>
        <w:rPr>
          <w:rFonts w:hint="eastAsia" w:ascii="仿宋_GB2312" w:hAnsi="宋体" w:eastAsia="仿宋_GB2312" w:cs="宋体"/>
          <w:color w:val="auto"/>
          <w:kern w:val="0"/>
          <w:sz w:val="28"/>
          <w:szCs w:val="28"/>
        </w:rPr>
        <w:t>毕业生连续三年就业率达</w:t>
      </w:r>
      <w:r>
        <w:rPr>
          <w:rFonts w:ascii="仿宋_GB2312" w:hAnsi="宋体" w:eastAsia="仿宋_GB2312" w:cs="宋体"/>
          <w:color w:val="auto"/>
          <w:kern w:val="0"/>
          <w:sz w:val="28"/>
          <w:szCs w:val="28"/>
        </w:rPr>
        <w:t>97%</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其中</w:t>
      </w:r>
      <w:r>
        <w:rPr>
          <w:rFonts w:hint="eastAsia" w:ascii="仿宋_GB2312" w:hAnsi="宋体" w:eastAsia="仿宋_GB2312" w:cs="宋体"/>
          <w:color w:val="auto"/>
          <w:kern w:val="0"/>
          <w:sz w:val="28"/>
          <w:szCs w:val="28"/>
          <w:lang w:val="en-US" w:eastAsia="zh-CN"/>
        </w:rPr>
        <w:t>70%的毕业生就业</w:t>
      </w:r>
      <w:r>
        <w:rPr>
          <w:rFonts w:hint="eastAsia" w:ascii="仿宋_GB2312" w:hAnsi="宋体" w:eastAsia="仿宋_GB2312" w:cs="宋体"/>
          <w:color w:val="auto"/>
          <w:kern w:val="0"/>
          <w:sz w:val="28"/>
          <w:szCs w:val="28"/>
        </w:rPr>
        <w:t>全省各市县歌舞团、部队文工团、西安大型演艺公司</w:t>
      </w:r>
      <w:r>
        <w:rPr>
          <w:rFonts w:hint="eastAsia" w:ascii="仿宋_GB2312" w:hAnsi="宋体" w:eastAsia="仿宋_GB2312" w:cs="宋体"/>
          <w:color w:val="auto"/>
          <w:kern w:val="0"/>
          <w:sz w:val="28"/>
          <w:szCs w:val="28"/>
          <w:lang w:eastAsia="zh-CN"/>
        </w:rPr>
        <w:t>等；</w:t>
      </w:r>
      <w:r>
        <w:rPr>
          <w:rFonts w:hint="eastAsia" w:ascii="仿宋_GB2312" w:hAnsi="宋体" w:eastAsia="仿宋_GB2312" w:cs="宋体"/>
          <w:color w:val="auto"/>
          <w:kern w:val="0"/>
          <w:sz w:val="28"/>
          <w:szCs w:val="28"/>
        </w:rPr>
        <w:t>影视系</w:t>
      </w:r>
      <w:r>
        <w:rPr>
          <w:rFonts w:hint="eastAsia" w:ascii="仿宋_GB2312" w:hAnsi="宋体" w:eastAsia="仿宋_GB2312" w:cs="宋体"/>
          <w:color w:val="auto"/>
          <w:kern w:val="0"/>
          <w:sz w:val="28"/>
          <w:szCs w:val="28"/>
          <w:lang w:val="en-US" w:eastAsia="zh-CN"/>
        </w:rPr>
        <w:t>50%</w:t>
      </w:r>
      <w:r>
        <w:rPr>
          <w:rFonts w:hint="eastAsia" w:ascii="仿宋_GB2312" w:hAnsi="宋体" w:eastAsia="仿宋_GB2312" w:cs="宋体"/>
          <w:color w:val="auto"/>
          <w:kern w:val="0"/>
          <w:sz w:val="28"/>
          <w:szCs w:val="28"/>
        </w:rPr>
        <w:t>毕业学生工作在省市县电视台的第一线。著名影视演员苗圃、文章、王大治，西北五省唯一的舞蹈博士小鹿林子，优秀节目主持人杨芳、靳博、舒丹、杨凯、舒展、李茜等均毕业于陕西艺术职业学院。大型历史舞剧《长恨歌》</w:t>
      </w:r>
      <w:r>
        <w:rPr>
          <w:rFonts w:ascii="仿宋_GB2312" w:hAnsi="宋体" w:eastAsia="仿宋_GB2312" w:cs="宋体"/>
          <w:color w:val="auto"/>
          <w:kern w:val="0"/>
          <w:sz w:val="28"/>
          <w:szCs w:val="28"/>
        </w:rPr>
        <w:t>90%</w:t>
      </w:r>
      <w:r>
        <w:rPr>
          <w:rFonts w:hint="eastAsia" w:ascii="仿宋_GB2312" w:hAnsi="宋体" w:eastAsia="仿宋_GB2312" w:cs="宋体"/>
          <w:color w:val="auto"/>
          <w:kern w:val="0"/>
          <w:sz w:val="28"/>
          <w:szCs w:val="28"/>
        </w:rPr>
        <w:t>的舞蹈演员由学院在校生担任</w:t>
      </w:r>
      <w:r>
        <w:rPr>
          <w:rFonts w:hint="eastAsia" w:ascii="仿宋_GB2312" w:hAnsi="宋体" w:eastAsia="仿宋_GB2312" w:cs="宋体"/>
          <w:color w:val="auto"/>
          <w:kern w:val="0"/>
          <w:sz w:val="28"/>
          <w:szCs w:val="28"/>
          <w:lang w:eastAsia="zh-CN"/>
        </w:rPr>
        <w:t>。</w:t>
      </w:r>
    </w:p>
    <w:p>
      <w:pPr>
        <w:widowControl/>
        <w:spacing w:before="100" w:beforeAutospacing="1" w:after="100" w:afterAutospacing="1" w:line="240" w:lineRule="atLeast"/>
        <w:jc w:val="left"/>
        <w:rPr>
          <w:rFonts w:ascii="仿宋_GB2312" w:hAnsi="宋体" w:eastAsia="仿宋_GB2312"/>
          <w:b/>
          <w:sz w:val="28"/>
          <w:szCs w:val="28"/>
        </w:rPr>
      </w:pPr>
      <w:r>
        <w:rPr>
          <w:rFonts w:hint="eastAsia" w:ascii="仿宋_GB2312" w:hAnsi="宋体" w:eastAsia="仿宋_GB2312"/>
          <w:b/>
          <w:sz w:val="28"/>
          <w:szCs w:val="28"/>
        </w:rPr>
        <w:t>二</w:t>
      </w:r>
      <w:r>
        <w:rPr>
          <w:rFonts w:hint="eastAsia" w:ascii="仿宋_GB2312" w:hAnsi="宋体" w:eastAsia="仿宋_GB2312"/>
          <w:b/>
          <w:sz w:val="28"/>
          <w:szCs w:val="28"/>
          <w:lang w:eastAsia="zh-CN"/>
        </w:rPr>
        <w:t>、</w:t>
      </w:r>
      <w:r>
        <w:rPr>
          <w:rFonts w:hint="eastAsia" w:ascii="仿宋_GB2312" w:hAnsi="宋体" w:eastAsia="仿宋_GB2312"/>
          <w:b/>
          <w:sz w:val="28"/>
          <w:szCs w:val="28"/>
        </w:rPr>
        <w:t>学生发展</w:t>
      </w:r>
    </w:p>
    <w:p>
      <w:pPr>
        <w:ind w:firstLine="560" w:firstLineChars="200"/>
        <w:rPr>
          <w:rFonts w:hint="eastAsia" w:ascii="仿宋_GB2312" w:hAnsi="宋体" w:eastAsia="仿宋_GB2312" w:cs="微软雅黑"/>
          <w:color w:val="000000"/>
          <w:sz w:val="28"/>
          <w:szCs w:val="28"/>
          <w:lang w:val="en-US" w:eastAsia="zh-CN"/>
        </w:rPr>
      </w:pPr>
      <w:r>
        <w:rPr>
          <w:rFonts w:ascii="仿宋_GB2312" w:hAnsi="宋体" w:eastAsia="仿宋_GB2312" w:cs="微软雅黑"/>
          <w:color w:val="000000"/>
          <w:sz w:val="28"/>
          <w:szCs w:val="28"/>
        </w:rPr>
        <w:t>201</w:t>
      </w:r>
      <w:r>
        <w:rPr>
          <w:rFonts w:hint="eastAsia" w:ascii="仿宋_GB2312" w:hAnsi="宋体" w:eastAsia="仿宋_GB2312" w:cs="微软雅黑"/>
          <w:color w:val="000000"/>
          <w:sz w:val="28"/>
          <w:szCs w:val="28"/>
        </w:rPr>
        <w:t>5年，我院不断创新和加强学生</w:t>
      </w:r>
      <w:r>
        <w:rPr>
          <w:rFonts w:hint="eastAsia" w:ascii="仿宋_GB2312" w:hAnsi="宋体" w:eastAsia="仿宋_GB2312" w:cs="微软雅黑"/>
          <w:color w:val="000000"/>
          <w:sz w:val="28"/>
          <w:szCs w:val="28"/>
          <w:lang w:eastAsia="zh-CN"/>
        </w:rPr>
        <w:t>管理</w:t>
      </w:r>
      <w:r>
        <w:rPr>
          <w:rFonts w:hint="eastAsia" w:ascii="仿宋_GB2312" w:hAnsi="宋体" w:eastAsia="仿宋_GB2312" w:cs="微软雅黑"/>
          <w:color w:val="000000"/>
          <w:sz w:val="28"/>
          <w:szCs w:val="28"/>
        </w:rPr>
        <w:t>工作，取得了显著成效。</w:t>
      </w:r>
      <w:bookmarkStart w:id="0" w:name="_Toc15475"/>
      <w:bookmarkStart w:id="1" w:name="_Toc1610"/>
      <w:r>
        <w:rPr>
          <w:rFonts w:hint="eastAsia" w:ascii="仿宋_GB2312" w:hAnsi="宋体" w:eastAsia="仿宋_GB2312" w:cs="微软雅黑"/>
          <w:color w:val="000000"/>
          <w:sz w:val="28"/>
          <w:szCs w:val="28"/>
          <w:lang w:val="en-US" w:eastAsia="zh-CN"/>
        </w:rPr>
        <w:t xml:space="preserve">  </w:t>
      </w:r>
    </w:p>
    <w:p>
      <w:pPr>
        <w:rPr>
          <w:rFonts w:hint="eastAsia" w:ascii="仿宋_GB2312" w:hAnsi="宋体" w:eastAsia="仿宋_GB2312" w:cs="微软雅黑"/>
          <w:b/>
          <w:bCs/>
          <w:color w:val="000000"/>
          <w:sz w:val="28"/>
          <w:szCs w:val="28"/>
          <w:lang w:eastAsia="zh-CN"/>
        </w:rPr>
      </w:pPr>
      <w:r>
        <w:rPr>
          <w:rFonts w:hint="eastAsia" w:ascii="仿宋_GB2312" w:hAnsi="宋体" w:eastAsia="仿宋_GB2312" w:cs="微软雅黑"/>
          <w:color w:val="000000"/>
          <w:sz w:val="28"/>
          <w:szCs w:val="28"/>
          <w:lang w:val="en-US" w:eastAsia="zh-CN"/>
        </w:rPr>
        <w:t xml:space="preserve">    1.</w:t>
      </w:r>
      <w:r>
        <w:rPr>
          <w:rFonts w:hint="eastAsia" w:ascii="仿宋_GB2312" w:hAnsi="宋体" w:eastAsia="仿宋_GB2312" w:cs="微软雅黑"/>
          <w:b/>
          <w:bCs/>
          <w:color w:val="000000"/>
          <w:sz w:val="28"/>
          <w:szCs w:val="28"/>
          <w:lang w:eastAsia="zh-CN"/>
        </w:rPr>
        <w:t>学生管理二级化</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000000"/>
          <w:sz w:val="28"/>
          <w:szCs w:val="28"/>
          <w:lang w:val="en-US" w:eastAsia="zh-CN"/>
        </w:rPr>
        <w:t>2015年学院全面实行学生二级化管理，新成立了四个系部党支部，进一步完善基层党的组织建设，是我院全面推进系部二级化管理的重要举措。</w:t>
      </w:r>
      <w:r>
        <w:rPr>
          <w:rFonts w:hint="eastAsia" w:ascii="仿宋_GB2312" w:hAnsi="仿宋_GB2312" w:eastAsia="仿宋_GB2312" w:cs="仿宋_GB2312"/>
          <w:sz w:val="28"/>
          <w:szCs w:val="28"/>
        </w:rPr>
        <w:t>系部</w:t>
      </w:r>
      <w:r>
        <w:rPr>
          <w:rFonts w:hint="eastAsia" w:ascii="仿宋_GB2312" w:hAnsi="仿宋_GB2312" w:eastAsia="仿宋_GB2312" w:cs="仿宋_GB2312"/>
          <w:sz w:val="28"/>
          <w:szCs w:val="28"/>
          <w:lang w:eastAsia="zh-CN"/>
        </w:rPr>
        <w:t>主要</w:t>
      </w:r>
      <w:r>
        <w:rPr>
          <w:rFonts w:hint="eastAsia" w:ascii="仿宋_GB2312" w:hAnsi="仿宋_GB2312" w:eastAsia="仿宋_GB2312" w:cs="仿宋_GB2312"/>
          <w:sz w:val="28"/>
          <w:szCs w:val="28"/>
        </w:rPr>
        <w:t>侧重于</w:t>
      </w:r>
      <w:r>
        <w:rPr>
          <w:rFonts w:hint="eastAsia" w:ascii="仿宋_GB2312" w:hAnsi="仿宋_GB2312" w:eastAsia="仿宋_GB2312" w:cs="仿宋_GB2312"/>
          <w:sz w:val="28"/>
          <w:szCs w:val="28"/>
          <w:lang w:eastAsia="zh-CN"/>
        </w:rPr>
        <w:t>日常</w:t>
      </w:r>
      <w:r>
        <w:rPr>
          <w:rFonts w:hint="eastAsia" w:ascii="仿宋_GB2312" w:hAnsi="仿宋_GB2312" w:eastAsia="仿宋_GB2312" w:cs="仿宋_GB2312"/>
          <w:sz w:val="28"/>
          <w:szCs w:val="28"/>
        </w:rPr>
        <w:t>管理和过程管理，</w:t>
      </w:r>
      <w:r>
        <w:rPr>
          <w:rFonts w:hint="eastAsia" w:ascii="仿宋_GB2312" w:hAnsi="仿宋_GB2312" w:eastAsia="仿宋_GB2312" w:cs="仿宋_GB2312"/>
          <w:sz w:val="28"/>
          <w:szCs w:val="28"/>
          <w:lang w:eastAsia="zh-CN"/>
        </w:rPr>
        <w:t>从</w:t>
      </w:r>
      <w:r>
        <w:rPr>
          <w:rFonts w:hint="eastAsia" w:ascii="仿宋_GB2312" w:hAnsi="仿宋_GB2312" w:eastAsia="仿宋_GB2312" w:cs="仿宋_GB2312"/>
          <w:sz w:val="28"/>
          <w:szCs w:val="28"/>
        </w:rPr>
        <w:t>学生的各种日常</w:t>
      </w:r>
      <w:r>
        <w:rPr>
          <w:rFonts w:hint="eastAsia" w:ascii="仿宋_GB2312" w:hAnsi="仿宋_GB2312" w:eastAsia="仿宋_GB2312" w:cs="仿宋_GB2312"/>
          <w:sz w:val="28"/>
          <w:szCs w:val="28"/>
          <w:lang w:eastAsia="zh-CN"/>
        </w:rPr>
        <w:t>行为、心理等</w:t>
      </w:r>
      <w:r>
        <w:rPr>
          <w:rFonts w:hint="eastAsia" w:ascii="仿宋_GB2312" w:hAnsi="仿宋_GB2312" w:eastAsia="仿宋_GB2312" w:cs="仿宋_GB2312"/>
          <w:sz w:val="28"/>
          <w:szCs w:val="28"/>
        </w:rPr>
        <w:t>各方面进行督促、管理，是学院教育教学秩序的有效保障。</w:t>
      </w:r>
      <w:r>
        <w:rPr>
          <w:rFonts w:hint="eastAsia" w:ascii="仿宋_GB2312" w:hAnsi="仿宋_GB2312" w:eastAsia="仿宋_GB2312" w:cs="仿宋_GB2312"/>
          <w:b w:val="0"/>
          <w:bCs w:val="0"/>
          <w:color w:val="000000"/>
          <w:sz w:val="28"/>
          <w:szCs w:val="28"/>
          <w:lang w:val="en-US" w:eastAsia="zh-CN"/>
        </w:rPr>
        <w:t>通过二级管理的实践，基本形成了学生管理的合理结构，初步建成了一支熟悉二级学生管理的辅导员、班主任队伍，明确了各类管理目标和工作，建立了班级、学生管理的系统和考核机制，全面提升了学生管理的效果。</w:t>
      </w:r>
    </w:p>
    <w:p>
      <w:pPr>
        <w:keepNext w:val="0"/>
        <w:keepLines w:val="0"/>
        <w:widowControl/>
        <w:numPr>
          <w:ilvl w:val="0"/>
          <w:numId w:val="0"/>
        </w:numPr>
        <w:suppressLineNumbers w:val="0"/>
        <w:spacing w:before="0" w:beforeAutospacing="0" w:after="0" w:afterAutospacing="0" w:line="480" w:lineRule="auto"/>
        <w:ind w:right="0" w:rightChars="0"/>
        <w:jc w:val="left"/>
        <w:rPr>
          <w:rFonts w:hint="eastAsia" w:ascii="仿宋_GB2312" w:hAnsi="仿宋_GB2312" w:eastAsia="仿宋_GB2312" w:cs="仿宋_GB2312"/>
          <w:b w:val="0"/>
          <w:bCs w:val="0"/>
          <w:color w:val="000000"/>
          <w:sz w:val="28"/>
          <w:szCs w:val="28"/>
          <w:lang w:val="en-US" w:eastAsia="zh-CN"/>
        </w:rPr>
      </w:pPr>
    </w:p>
    <w:p>
      <w:pPr>
        <w:numPr>
          <w:ilvl w:val="0"/>
          <w:numId w:val="0"/>
        </w:numPr>
        <w:rPr>
          <w:rFonts w:ascii="仿宋_GB2312" w:eastAsia="仿宋_GB2312" w:cs="微软雅黑"/>
          <w:b/>
          <w:color w:val="000000"/>
          <w:sz w:val="28"/>
          <w:szCs w:val="28"/>
        </w:rPr>
      </w:pPr>
      <w:r>
        <w:rPr>
          <w:rFonts w:hint="eastAsia" w:ascii="楷体_GB2312" w:hAnsi="楷体_GB2312" w:eastAsia="楷体_GB2312" w:cs="楷体_GB2312"/>
          <w:b/>
          <w:sz w:val="28"/>
          <w:szCs w:val="28"/>
          <w:lang w:val="en-US" w:eastAsia="zh-CN"/>
        </w:rPr>
        <w:t xml:space="preserve">    2.</w:t>
      </w:r>
      <w:r>
        <w:rPr>
          <w:rFonts w:hint="eastAsia" w:ascii="楷体_GB2312" w:hAnsi="楷体_GB2312" w:eastAsia="楷体_GB2312" w:cs="楷体_GB2312"/>
          <w:b/>
          <w:sz w:val="28"/>
          <w:szCs w:val="28"/>
          <w:lang w:eastAsia="zh-CN"/>
        </w:rPr>
        <w:t>积极参与</w:t>
      </w:r>
      <w:r>
        <w:rPr>
          <w:rFonts w:hint="eastAsia" w:ascii="楷体_GB2312" w:hAnsi="楷体_GB2312" w:eastAsia="楷体_GB2312" w:cs="楷体_GB2312"/>
          <w:b/>
          <w:sz w:val="28"/>
          <w:szCs w:val="28"/>
        </w:rPr>
        <w:t>技能竞赛，促进学生全面发展</w:t>
      </w:r>
      <w:bookmarkEnd w:id="0"/>
      <w:bookmarkEnd w:id="1"/>
    </w:p>
    <w:p>
      <w:pPr>
        <w:ind w:firstLine="560" w:firstLineChars="200"/>
        <w:rPr>
          <w:rFonts w:ascii="仿宋_GB2312" w:eastAsia="仿宋_GB2312" w:cs="微软雅黑"/>
          <w:color w:val="000000"/>
          <w:sz w:val="32"/>
          <w:szCs w:val="32"/>
        </w:rPr>
      </w:pPr>
      <w:r>
        <w:rPr>
          <w:rFonts w:hint="eastAsia" w:ascii="仿宋_GB2312" w:eastAsia="仿宋_GB2312" w:cs="微软雅黑"/>
          <w:color w:val="000000"/>
          <w:sz w:val="28"/>
          <w:szCs w:val="28"/>
        </w:rPr>
        <w:t>我院紧紧围绕行业、企业发展现状与趋势、复合型人才必备素质等内容，以“技能节”为平台，深入开展</w:t>
      </w:r>
      <w:r>
        <w:rPr>
          <w:rFonts w:hint="eastAsia" w:ascii="仿宋_GB2312" w:eastAsia="仿宋_GB2312" w:cs="微软雅黑"/>
          <w:color w:val="000000"/>
          <w:sz w:val="28"/>
          <w:szCs w:val="28"/>
          <w:lang w:eastAsia="zh-CN"/>
        </w:rPr>
        <w:t>和参与校内外</w:t>
      </w:r>
      <w:r>
        <w:rPr>
          <w:rFonts w:hint="eastAsia" w:ascii="仿宋_GB2312" w:eastAsia="仿宋_GB2312" w:cs="微软雅黑"/>
          <w:color w:val="000000"/>
          <w:sz w:val="28"/>
          <w:szCs w:val="28"/>
        </w:rPr>
        <w:t>技能竞赛。</w:t>
      </w:r>
    </w:p>
    <w:p>
      <w:pPr>
        <w:ind w:firstLine="480" w:firstLineChars="200"/>
        <w:jc w:val="center"/>
        <w:rPr>
          <w:rFonts w:hint="eastAsia" w:ascii="仿宋_GB2312" w:hAnsi="仿宋_GB2312" w:eastAsia="仿宋_GB2312" w:cs="仿宋_GB2312"/>
          <w:bCs/>
          <w:kern w:val="0"/>
          <w:sz w:val="24"/>
        </w:rPr>
      </w:pPr>
    </w:p>
    <w:p>
      <w:pPr>
        <w:ind w:firstLine="480" w:firstLineChars="200"/>
        <w:jc w:val="center"/>
        <w:rPr>
          <w:rFonts w:hint="eastAsia" w:ascii="仿宋_GB2312" w:hAnsi="仿宋_GB2312" w:eastAsia="仿宋_GB2312" w:cs="仿宋_GB2312"/>
          <w:bCs/>
          <w:kern w:val="0"/>
          <w:sz w:val="24"/>
        </w:rPr>
      </w:pPr>
    </w:p>
    <w:p>
      <w:pPr>
        <w:ind w:firstLine="480" w:firstLineChars="200"/>
        <w:jc w:val="center"/>
        <w:rPr>
          <w:rFonts w:hint="eastAsia" w:ascii="仿宋_GB2312" w:hAnsi="仿宋_GB2312" w:eastAsia="仿宋_GB2312" w:cs="仿宋_GB2312"/>
          <w:bCs/>
          <w:kern w:val="0"/>
          <w:sz w:val="24"/>
        </w:rPr>
      </w:pPr>
    </w:p>
    <w:p>
      <w:pPr>
        <w:ind w:firstLine="480" w:firstLineChars="200"/>
        <w:jc w:val="center"/>
        <w:rPr>
          <w:rFonts w:hint="eastAsia" w:ascii="仿宋_GB2312" w:hAnsi="仿宋_GB2312" w:eastAsia="仿宋_GB2312" w:cs="仿宋_GB2312"/>
          <w:bCs/>
          <w:kern w:val="0"/>
          <w:sz w:val="24"/>
        </w:rPr>
      </w:pPr>
    </w:p>
    <w:p>
      <w:pPr>
        <w:ind w:firstLine="480" w:firstLineChars="200"/>
        <w:jc w:val="center"/>
        <w:rPr>
          <w:rFonts w:hint="eastAsia" w:ascii="仿宋_GB2312" w:hAnsi="仿宋_GB2312" w:eastAsia="仿宋_GB2312" w:cs="仿宋_GB2312"/>
          <w:bCs/>
          <w:kern w:val="0"/>
          <w:sz w:val="24"/>
        </w:rPr>
      </w:pPr>
    </w:p>
    <w:p>
      <w:pPr>
        <w:ind w:firstLine="480" w:firstLineChars="200"/>
        <w:jc w:val="center"/>
        <w:rPr>
          <w:rFonts w:ascii="仿宋_GB2312" w:eastAsia="仿宋_GB2312" w:cs="微软雅黑"/>
          <w:color w:val="000000"/>
          <w:sz w:val="32"/>
          <w:szCs w:val="32"/>
        </w:rPr>
      </w:pPr>
      <w:r>
        <w:rPr>
          <w:rFonts w:hint="eastAsia" w:ascii="仿宋_GB2312" w:hAnsi="仿宋_GB2312" w:eastAsia="仿宋_GB2312" w:cs="仿宋_GB2312"/>
          <w:bCs/>
          <w:kern w:val="0"/>
          <w:sz w:val="24"/>
        </w:rPr>
        <w:t>表</w:t>
      </w:r>
      <w:r>
        <w:rPr>
          <w:rFonts w:ascii="仿宋_GB2312" w:hAnsi="仿宋_GB2312" w:eastAsia="仿宋_GB2312" w:cs="仿宋_GB2312"/>
          <w:bCs/>
          <w:kern w:val="0"/>
          <w:sz w:val="24"/>
        </w:rPr>
        <w:t>1 2013-2014</w:t>
      </w:r>
      <w:r>
        <w:rPr>
          <w:rFonts w:hint="eastAsia" w:ascii="仿宋_GB2312" w:hAnsi="仿宋_GB2312" w:eastAsia="仿宋_GB2312" w:cs="仿宋_GB2312"/>
          <w:bCs/>
          <w:kern w:val="0"/>
          <w:sz w:val="24"/>
        </w:rPr>
        <w:t>学年教师、学生参加省级以上技能竞赛获奖统计情况</w:t>
      </w:r>
    </w:p>
    <w:tbl>
      <w:tblPr>
        <w:tblStyle w:val="17"/>
        <w:tblW w:w="7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1"/>
        <w:gridCol w:w="1233"/>
        <w:gridCol w:w="1300"/>
        <w:gridCol w:w="1300"/>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900" w:type="dxa"/>
            <w:shd w:val="clear" w:color="auto" w:fill="FFFFFF"/>
            <w:vAlign w:val="center"/>
          </w:tcPr>
          <w:p>
            <w:pPr>
              <w:jc w:val="center"/>
              <w:rPr>
                <w:rFonts w:ascii="仿宋_GB2312" w:eastAsia="仿宋_GB2312"/>
                <w:b/>
                <w:sz w:val="24"/>
              </w:rPr>
            </w:pPr>
            <w:r>
              <w:rPr>
                <w:rFonts w:hint="eastAsia" w:ascii="仿宋_GB2312" w:eastAsia="仿宋_GB2312"/>
                <w:b/>
                <w:sz w:val="24"/>
              </w:rPr>
              <w:t>级</w:t>
            </w:r>
            <w:r>
              <w:rPr>
                <w:rFonts w:ascii="仿宋_GB2312" w:eastAsia="仿宋_GB2312"/>
                <w:b/>
                <w:sz w:val="24"/>
              </w:rPr>
              <w:t xml:space="preserve"> </w:t>
            </w:r>
            <w:r>
              <w:rPr>
                <w:rFonts w:hint="eastAsia" w:ascii="仿宋_GB2312" w:eastAsia="仿宋_GB2312"/>
                <w:b/>
                <w:sz w:val="24"/>
              </w:rPr>
              <w:t>别</w:t>
            </w:r>
          </w:p>
        </w:tc>
        <w:tc>
          <w:tcPr>
            <w:tcW w:w="1231" w:type="dxa"/>
            <w:shd w:val="clear" w:color="auto" w:fill="FFFFFF"/>
            <w:vAlign w:val="center"/>
          </w:tcPr>
          <w:p>
            <w:pPr>
              <w:jc w:val="center"/>
              <w:rPr>
                <w:rFonts w:ascii="仿宋_GB2312" w:eastAsia="仿宋_GB2312"/>
                <w:b/>
                <w:szCs w:val="21"/>
              </w:rPr>
            </w:pPr>
            <w:r>
              <w:rPr>
                <w:rFonts w:hint="eastAsia" w:ascii="仿宋_GB2312" w:eastAsia="仿宋_GB2312"/>
                <w:b/>
                <w:szCs w:val="21"/>
              </w:rPr>
              <w:t>一等奖</w:t>
            </w:r>
          </w:p>
          <w:p>
            <w:pPr>
              <w:jc w:val="center"/>
              <w:rPr>
                <w:b/>
                <w:szCs w:val="21"/>
              </w:rPr>
            </w:pPr>
            <w:r>
              <w:rPr>
                <w:rFonts w:hint="eastAsia" w:ascii="仿宋_GB2312" w:eastAsia="仿宋_GB2312"/>
                <w:b/>
                <w:szCs w:val="21"/>
              </w:rPr>
              <w:t>（项）</w:t>
            </w:r>
          </w:p>
        </w:tc>
        <w:tc>
          <w:tcPr>
            <w:tcW w:w="1233" w:type="dxa"/>
            <w:shd w:val="clear" w:color="auto" w:fill="FFFFFF"/>
            <w:vAlign w:val="center"/>
          </w:tcPr>
          <w:p>
            <w:pPr>
              <w:jc w:val="center"/>
              <w:rPr>
                <w:rFonts w:ascii="仿宋_GB2312" w:eastAsia="仿宋_GB2312"/>
                <w:b/>
                <w:szCs w:val="21"/>
              </w:rPr>
            </w:pPr>
            <w:r>
              <w:rPr>
                <w:rFonts w:hint="eastAsia" w:ascii="仿宋_GB2312" w:eastAsia="仿宋_GB2312"/>
                <w:b/>
                <w:szCs w:val="21"/>
              </w:rPr>
              <w:t>二等奖</w:t>
            </w:r>
          </w:p>
          <w:p>
            <w:pPr>
              <w:jc w:val="center"/>
              <w:rPr>
                <w:b/>
                <w:szCs w:val="21"/>
              </w:rPr>
            </w:pPr>
            <w:r>
              <w:rPr>
                <w:rFonts w:hint="eastAsia" w:ascii="仿宋_GB2312" w:eastAsia="仿宋_GB2312"/>
                <w:b/>
                <w:szCs w:val="21"/>
              </w:rPr>
              <w:t>（项）</w:t>
            </w:r>
          </w:p>
        </w:tc>
        <w:tc>
          <w:tcPr>
            <w:tcW w:w="1300" w:type="dxa"/>
            <w:shd w:val="clear" w:color="auto" w:fill="FFFFFF"/>
            <w:vAlign w:val="center"/>
          </w:tcPr>
          <w:p>
            <w:pPr>
              <w:jc w:val="center"/>
              <w:rPr>
                <w:rFonts w:ascii="仿宋_GB2312" w:eastAsia="仿宋_GB2312"/>
                <w:b/>
                <w:szCs w:val="21"/>
              </w:rPr>
            </w:pPr>
            <w:r>
              <w:rPr>
                <w:rFonts w:hint="eastAsia" w:ascii="仿宋_GB2312" w:eastAsia="仿宋_GB2312"/>
                <w:b/>
                <w:szCs w:val="21"/>
              </w:rPr>
              <w:t>三等奖</w:t>
            </w:r>
          </w:p>
          <w:p>
            <w:pPr>
              <w:jc w:val="center"/>
              <w:rPr>
                <w:b/>
                <w:szCs w:val="21"/>
              </w:rPr>
            </w:pPr>
            <w:r>
              <w:rPr>
                <w:rFonts w:hint="eastAsia" w:ascii="仿宋_GB2312" w:eastAsia="仿宋_GB2312"/>
                <w:b/>
                <w:szCs w:val="21"/>
              </w:rPr>
              <w:t>（项）</w:t>
            </w:r>
          </w:p>
        </w:tc>
        <w:tc>
          <w:tcPr>
            <w:tcW w:w="1300" w:type="dxa"/>
            <w:shd w:val="clear" w:color="auto" w:fill="FFFFFF"/>
            <w:vAlign w:val="center"/>
          </w:tcPr>
          <w:p>
            <w:pPr>
              <w:jc w:val="center"/>
              <w:rPr>
                <w:rFonts w:ascii="仿宋_GB2312" w:eastAsia="仿宋_GB2312"/>
                <w:b/>
                <w:szCs w:val="21"/>
              </w:rPr>
            </w:pPr>
            <w:r>
              <w:rPr>
                <w:rFonts w:hint="eastAsia" w:ascii="仿宋_GB2312" w:eastAsia="仿宋_GB2312"/>
                <w:b/>
                <w:szCs w:val="21"/>
              </w:rPr>
              <w:t>优秀奖</w:t>
            </w:r>
          </w:p>
          <w:p>
            <w:pPr>
              <w:jc w:val="center"/>
              <w:rPr>
                <w:b/>
                <w:szCs w:val="21"/>
              </w:rPr>
            </w:pPr>
            <w:r>
              <w:rPr>
                <w:rFonts w:hint="eastAsia" w:ascii="仿宋_GB2312" w:eastAsia="仿宋_GB2312"/>
                <w:b/>
                <w:szCs w:val="21"/>
              </w:rPr>
              <w:t>（项）</w:t>
            </w:r>
          </w:p>
        </w:tc>
        <w:tc>
          <w:tcPr>
            <w:tcW w:w="1233" w:type="dxa"/>
            <w:shd w:val="clear" w:color="auto" w:fill="FFFFFF"/>
            <w:vAlign w:val="center"/>
          </w:tcPr>
          <w:p>
            <w:pPr>
              <w:jc w:val="center"/>
              <w:rPr>
                <w:rFonts w:ascii="仿宋_GB2312" w:eastAsia="仿宋_GB2312"/>
                <w:b/>
                <w:szCs w:val="21"/>
              </w:rPr>
            </w:pPr>
            <w:r>
              <w:rPr>
                <w:rFonts w:hint="eastAsia" w:ascii="仿宋_GB2312" w:eastAsia="仿宋_GB2312"/>
                <w:b/>
                <w:szCs w:val="21"/>
              </w:rPr>
              <w:t>合计</w:t>
            </w:r>
          </w:p>
          <w:p>
            <w:pPr>
              <w:jc w:val="center"/>
              <w:rPr>
                <w:b/>
                <w:szCs w:val="21"/>
              </w:rPr>
            </w:pPr>
            <w:r>
              <w:rPr>
                <w:rFonts w:hint="eastAsia" w:ascii="仿宋_GB2312" w:eastAsia="仿宋_GB2312"/>
                <w:b/>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900" w:type="dxa"/>
            <w:vAlign w:val="center"/>
          </w:tcPr>
          <w:p>
            <w:pPr>
              <w:jc w:val="center"/>
              <w:rPr>
                <w:rFonts w:ascii="仿宋_GB2312" w:eastAsia="仿宋_GB2312"/>
                <w:sz w:val="24"/>
              </w:rPr>
            </w:pPr>
            <w:r>
              <w:rPr>
                <w:rFonts w:hint="eastAsia" w:ascii="仿宋_GB2312" w:eastAsia="仿宋_GB2312"/>
                <w:sz w:val="24"/>
              </w:rPr>
              <w:t>国</w:t>
            </w:r>
          </w:p>
          <w:p>
            <w:pPr>
              <w:jc w:val="center"/>
              <w:rPr>
                <w:rFonts w:ascii="仿宋_GB2312" w:eastAsia="仿宋_GB2312"/>
                <w:sz w:val="24"/>
              </w:rPr>
            </w:pPr>
            <w:r>
              <w:rPr>
                <w:rFonts w:hint="eastAsia" w:ascii="仿宋_GB2312" w:eastAsia="仿宋_GB2312"/>
                <w:sz w:val="24"/>
              </w:rPr>
              <w:t>家</w:t>
            </w:r>
          </w:p>
          <w:p>
            <w:pPr>
              <w:jc w:val="center"/>
              <w:rPr>
                <w:rFonts w:ascii="仿宋_GB2312" w:eastAsia="仿宋_GB2312"/>
                <w:sz w:val="24"/>
              </w:rPr>
            </w:pPr>
            <w:r>
              <w:rPr>
                <w:rFonts w:hint="eastAsia" w:ascii="仿宋_GB2312" w:eastAsia="仿宋_GB2312"/>
                <w:sz w:val="24"/>
              </w:rPr>
              <w:t>级</w:t>
            </w:r>
          </w:p>
        </w:tc>
        <w:tc>
          <w:tcPr>
            <w:tcW w:w="1231"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1233"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300" w:type="dxa"/>
            <w:vAlign w:val="center"/>
          </w:tcPr>
          <w:p>
            <w:pPr>
              <w:jc w:val="center"/>
              <w:rPr>
                <w:rFonts w:ascii="仿宋_GB2312" w:eastAsia="仿宋_GB2312"/>
                <w:sz w:val="28"/>
                <w:szCs w:val="28"/>
              </w:rPr>
            </w:pPr>
          </w:p>
        </w:tc>
        <w:tc>
          <w:tcPr>
            <w:tcW w:w="1300"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1233"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900" w:type="dxa"/>
            <w:vAlign w:val="center"/>
          </w:tcPr>
          <w:p>
            <w:pPr>
              <w:jc w:val="center"/>
              <w:rPr>
                <w:rFonts w:ascii="仿宋_GB2312" w:eastAsia="仿宋_GB2312"/>
                <w:sz w:val="24"/>
              </w:rPr>
            </w:pPr>
            <w:r>
              <w:rPr>
                <w:rFonts w:hint="eastAsia" w:ascii="仿宋_GB2312" w:eastAsia="仿宋_GB2312"/>
                <w:sz w:val="24"/>
              </w:rPr>
              <w:t>省</w:t>
            </w:r>
          </w:p>
          <w:p>
            <w:pPr>
              <w:jc w:val="center"/>
              <w:rPr>
                <w:rFonts w:ascii="仿宋_GB2312" w:eastAsia="仿宋_GB2312"/>
                <w:sz w:val="24"/>
              </w:rPr>
            </w:pPr>
            <w:r>
              <w:rPr>
                <w:rFonts w:hint="eastAsia" w:ascii="仿宋_GB2312" w:eastAsia="仿宋_GB2312"/>
                <w:sz w:val="24"/>
              </w:rPr>
              <w:t>级</w:t>
            </w:r>
          </w:p>
        </w:tc>
        <w:tc>
          <w:tcPr>
            <w:tcW w:w="1231"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10</w:t>
            </w:r>
          </w:p>
        </w:tc>
        <w:tc>
          <w:tcPr>
            <w:tcW w:w="1233"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8</w:t>
            </w:r>
          </w:p>
        </w:tc>
        <w:tc>
          <w:tcPr>
            <w:tcW w:w="1300"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1300"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9</w:t>
            </w:r>
          </w:p>
        </w:tc>
        <w:tc>
          <w:tcPr>
            <w:tcW w:w="1233"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30</w:t>
            </w:r>
          </w:p>
        </w:tc>
      </w:tr>
    </w:tbl>
    <w:p>
      <w:pPr>
        <w:ind w:firstLine="560" w:firstLineChars="200"/>
        <w:rPr>
          <w:rFonts w:ascii="仿宋_GB2312" w:eastAsia="仿宋_GB2312" w:cs="微软雅黑"/>
          <w:color w:val="000000"/>
          <w:sz w:val="28"/>
          <w:szCs w:val="28"/>
        </w:rPr>
      </w:pPr>
    </w:p>
    <w:p>
      <w:pPr>
        <w:rPr>
          <w:rFonts w:ascii="仿宋_GB2312" w:eastAsia="仿宋_GB2312" w:cs="微软雅黑"/>
          <w:b/>
          <w:color w:val="000000"/>
          <w:sz w:val="28"/>
          <w:szCs w:val="28"/>
        </w:rPr>
      </w:pPr>
      <w:r>
        <w:rPr>
          <w:rFonts w:hint="eastAsia" w:ascii="楷体_GB2312" w:hAnsi="楷体_GB2312" w:eastAsia="楷体_GB2312" w:cs="楷体_GB2312"/>
          <w:b/>
          <w:sz w:val="28"/>
          <w:szCs w:val="28"/>
          <w:lang w:val="en-US" w:eastAsia="zh-CN"/>
        </w:rPr>
        <w:t xml:space="preserve">    3.</w:t>
      </w:r>
      <w:r>
        <w:rPr>
          <w:rFonts w:hint="eastAsia" w:ascii="楷体_GB2312" w:hAnsi="楷体_GB2312" w:eastAsia="楷体_GB2312" w:cs="楷体_GB2312"/>
          <w:b/>
          <w:sz w:val="28"/>
          <w:szCs w:val="28"/>
        </w:rPr>
        <w:t>丰富社会实践活动，提高创新与服务意识</w:t>
      </w:r>
    </w:p>
    <w:p>
      <w:pPr>
        <w:ind w:firstLine="560" w:firstLineChars="200"/>
        <w:rPr>
          <w:rFonts w:ascii="仿宋_GB2312" w:eastAsia="仿宋_GB2312" w:cs="微软雅黑"/>
          <w:sz w:val="28"/>
          <w:szCs w:val="28"/>
        </w:rPr>
      </w:pPr>
      <w:r>
        <w:rPr>
          <w:rFonts w:hint="eastAsia" w:ascii="仿宋_GB2312" w:eastAsia="仿宋_GB2312" w:cs="微软雅黑"/>
          <w:color w:val="000000"/>
          <w:sz w:val="28"/>
          <w:szCs w:val="28"/>
        </w:rPr>
        <w:t>我院实施开展丰富多彩的教育活动。全院现社团</w:t>
      </w:r>
      <w:r>
        <w:rPr>
          <w:rFonts w:ascii="仿宋_GB2312" w:eastAsia="仿宋_GB2312" w:cs="微软雅黑"/>
          <w:color w:val="000000"/>
          <w:sz w:val="28"/>
          <w:szCs w:val="28"/>
        </w:rPr>
        <w:t xml:space="preserve"> </w:t>
      </w:r>
      <w:r>
        <w:rPr>
          <w:rFonts w:hint="eastAsia" w:ascii="仿宋_GB2312" w:eastAsia="仿宋_GB2312" w:cs="微软雅黑"/>
          <w:color w:val="000000"/>
          <w:sz w:val="28"/>
          <w:szCs w:val="28"/>
          <w:lang w:val="en-US" w:eastAsia="zh-CN"/>
        </w:rPr>
        <w:t>8</w:t>
      </w:r>
      <w:r>
        <w:rPr>
          <w:rFonts w:hint="eastAsia" w:ascii="仿宋_GB2312" w:eastAsia="仿宋_GB2312" w:cs="微软雅黑"/>
          <w:color w:val="000000"/>
          <w:sz w:val="28"/>
          <w:szCs w:val="28"/>
        </w:rPr>
        <w:t>个，社团人数</w:t>
      </w:r>
      <w:r>
        <w:rPr>
          <w:rFonts w:hint="eastAsia" w:ascii="仿宋_GB2312" w:eastAsia="仿宋_GB2312" w:cs="微软雅黑"/>
          <w:color w:val="000000"/>
          <w:sz w:val="28"/>
          <w:szCs w:val="28"/>
          <w:lang w:val="en-US" w:eastAsia="zh-CN"/>
        </w:rPr>
        <w:t>200</w:t>
      </w:r>
      <w:r>
        <w:rPr>
          <w:rFonts w:ascii="仿宋_GB2312" w:eastAsia="仿宋_GB2312" w:cs="微软雅黑"/>
          <w:color w:val="000000"/>
          <w:sz w:val="28"/>
          <w:szCs w:val="28"/>
        </w:rPr>
        <w:t xml:space="preserve"> </w:t>
      </w:r>
      <w:r>
        <w:rPr>
          <w:rFonts w:hint="eastAsia" w:ascii="仿宋_GB2312" w:eastAsia="仿宋_GB2312" w:cs="微软雅黑"/>
          <w:color w:val="000000"/>
          <w:sz w:val="28"/>
          <w:szCs w:val="28"/>
        </w:rPr>
        <w:t>人、举办各类艺术文化活动超过</w:t>
      </w:r>
      <w:r>
        <w:rPr>
          <w:rFonts w:hint="eastAsia" w:ascii="仿宋_GB2312" w:eastAsia="仿宋_GB2312" w:cs="微软雅黑"/>
          <w:color w:val="000000"/>
          <w:sz w:val="28"/>
          <w:szCs w:val="28"/>
          <w:lang w:val="en-US" w:eastAsia="zh-CN"/>
        </w:rPr>
        <w:t>30</w:t>
      </w:r>
      <w:r>
        <w:rPr>
          <w:rFonts w:hint="eastAsia" w:ascii="仿宋_GB2312" w:eastAsia="仿宋_GB2312" w:cs="微软雅黑"/>
          <w:color w:val="000000"/>
          <w:sz w:val="28"/>
          <w:szCs w:val="28"/>
        </w:rPr>
        <w:t>场次。合作企业和周边社区建立社会实践基地</w:t>
      </w:r>
      <w:r>
        <w:rPr>
          <w:rFonts w:hint="eastAsia" w:ascii="仿宋_GB2312" w:eastAsia="仿宋_GB2312" w:cs="微软雅黑"/>
          <w:color w:val="000000"/>
          <w:sz w:val="28"/>
          <w:szCs w:val="28"/>
          <w:lang w:val="en-US" w:eastAsia="zh-CN"/>
        </w:rPr>
        <w:t>5</w:t>
      </w:r>
      <w:r>
        <w:rPr>
          <w:rFonts w:hint="eastAsia" w:ascii="仿宋_GB2312" w:eastAsia="仿宋_GB2312" w:cs="微软雅黑"/>
          <w:color w:val="000000"/>
          <w:sz w:val="28"/>
          <w:szCs w:val="28"/>
        </w:rPr>
        <w:t>个。持续开展校企合作、校地共建的志愿服务活动，学生创文、节庆会展、社区劳动等各类志愿服务项目</w:t>
      </w:r>
      <w:r>
        <w:rPr>
          <w:rFonts w:hint="eastAsia" w:ascii="仿宋_GB2312" w:eastAsia="仿宋_GB2312" w:cs="微软雅黑"/>
          <w:color w:val="000000"/>
          <w:sz w:val="28"/>
          <w:szCs w:val="28"/>
          <w:lang w:val="en-US" w:eastAsia="zh-CN"/>
        </w:rPr>
        <w:t>5</w:t>
      </w:r>
      <w:r>
        <w:rPr>
          <w:rFonts w:hint="eastAsia" w:ascii="仿宋_GB2312" w:eastAsia="仿宋_GB2312" w:cs="微软雅黑"/>
          <w:color w:val="000000"/>
          <w:sz w:val="28"/>
          <w:szCs w:val="28"/>
        </w:rPr>
        <w:t>个，累计志愿服务500人次，服务时数</w:t>
      </w:r>
      <w:r>
        <w:rPr>
          <w:rFonts w:hint="eastAsia" w:ascii="仿宋_GB2312" w:eastAsia="仿宋_GB2312" w:cs="微软雅黑"/>
          <w:color w:val="000000"/>
          <w:sz w:val="28"/>
          <w:szCs w:val="28"/>
          <w:lang w:val="en-US" w:eastAsia="zh-CN"/>
        </w:rPr>
        <w:t>5000</w:t>
      </w:r>
      <w:r>
        <w:rPr>
          <w:rFonts w:hint="eastAsia" w:ascii="仿宋_GB2312" w:eastAsia="仿宋_GB2312" w:cs="微软雅黑"/>
          <w:color w:val="000000"/>
          <w:sz w:val="28"/>
          <w:szCs w:val="28"/>
        </w:rPr>
        <w:t>小时</w:t>
      </w:r>
      <w:r>
        <w:rPr>
          <w:rFonts w:hint="eastAsia" w:ascii="仿宋_GB2312" w:eastAsia="仿宋_GB2312" w:cs="微软雅黑"/>
          <w:sz w:val="28"/>
          <w:szCs w:val="28"/>
        </w:rPr>
        <w:t>。</w:t>
      </w:r>
    </w:p>
    <w:p>
      <w:pPr>
        <w:rPr>
          <w:rFonts w:ascii="仿宋_GB2312" w:eastAsia="仿宋_GB2312" w:cs="微软雅黑"/>
          <w:b/>
          <w:sz w:val="28"/>
          <w:szCs w:val="28"/>
        </w:rPr>
      </w:pPr>
      <w:r>
        <w:rPr>
          <w:rFonts w:hint="eastAsia" w:ascii="仿宋_GB2312" w:hAnsi="楷体_GB2312" w:eastAsia="仿宋_GB2312" w:cs="楷体_GB2312"/>
          <w:b/>
          <w:sz w:val="28"/>
          <w:szCs w:val="28"/>
          <w:lang w:val="en-US" w:eastAsia="zh-CN"/>
        </w:rPr>
        <w:t xml:space="preserve">    4.</w:t>
      </w:r>
      <w:r>
        <w:rPr>
          <w:rFonts w:hint="eastAsia" w:ascii="仿宋_GB2312" w:hAnsi="楷体_GB2312" w:eastAsia="仿宋_GB2312" w:cs="楷体_GB2312"/>
          <w:b/>
          <w:sz w:val="28"/>
          <w:szCs w:val="28"/>
        </w:rPr>
        <w:t>创新招生工作思路，提高生源质量</w:t>
      </w:r>
    </w:p>
    <w:p>
      <w:pPr>
        <w:spacing w:line="360" w:lineRule="auto"/>
        <w:ind w:firstLine="562" w:firstLineChars="20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w:t>
      </w: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sz w:val="28"/>
          <w:szCs w:val="28"/>
        </w:rPr>
        <w:t>）招生工作</w:t>
      </w:r>
    </w:p>
    <w:p>
      <w:pPr>
        <w:spacing w:line="360" w:lineRule="auto"/>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sz w:val="28"/>
          <w:szCs w:val="28"/>
        </w:rPr>
        <w:t>我院创新思路，不断探索中高职衔接、省外招生、调整招生录取批次等方法，成效初显：至</w:t>
      </w:r>
      <w:r>
        <w:rPr>
          <w:rFonts w:ascii="仿宋_GB2312" w:hAnsi="仿宋_GB2312" w:eastAsia="仿宋_GB2312" w:cs="仿宋_GB2312"/>
          <w:sz w:val="28"/>
          <w:szCs w:val="28"/>
        </w:rPr>
        <w:t>201</w:t>
      </w:r>
      <w:r>
        <w:rPr>
          <w:rFonts w:hint="eastAsia" w:ascii="仿宋_GB2312" w:hAnsi="仿宋_GB2312" w:eastAsia="仿宋_GB2312" w:cs="仿宋_GB2312"/>
          <w:sz w:val="28"/>
          <w:szCs w:val="28"/>
        </w:rPr>
        <w:t>5年，已获得在宁夏、山西、甘肃、新疆、内蒙、河南、四川、云南、贵州、湖北等省外招生资格，分段自主招生资格。</w:t>
      </w:r>
    </w:p>
    <w:p>
      <w:pPr>
        <w:spacing w:line="360" w:lineRule="auto"/>
        <w:ind w:firstLine="562" w:firstLineChars="20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w:t>
      </w: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）基本完成</w:t>
      </w:r>
      <w:r>
        <w:rPr>
          <w:rFonts w:ascii="仿宋_GB2312" w:hAnsi="仿宋_GB2312" w:eastAsia="仿宋_GB2312" w:cs="仿宋_GB2312"/>
          <w:b w:val="0"/>
          <w:bCs/>
          <w:sz w:val="28"/>
          <w:szCs w:val="28"/>
        </w:rPr>
        <w:t>201</w:t>
      </w:r>
      <w:r>
        <w:rPr>
          <w:rFonts w:hint="eastAsia" w:ascii="仿宋_GB2312" w:hAnsi="仿宋_GB2312" w:eastAsia="仿宋_GB2312" w:cs="仿宋_GB2312"/>
          <w:b w:val="0"/>
          <w:bCs/>
          <w:sz w:val="28"/>
          <w:szCs w:val="28"/>
          <w:lang w:val="en-US" w:eastAsia="zh-CN"/>
        </w:rPr>
        <w:t>5</w:t>
      </w:r>
      <w:r>
        <w:rPr>
          <w:rFonts w:hint="eastAsia" w:ascii="仿宋_GB2312" w:hAnsi="仿宋_GB2312" w:eastAsia="仿宋_GB2312" w:cs="仿宋_GB2312"/>
          <w:b w:val="0"/>
          <w:bCs/>
          <w:sz w:val="28"/>
          <w:szCs w:val="28"/>
        </w:rPr>
        <w:t>年招生计划</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我院</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w:t>
      </w:r>
      <w:r>
        <w:rPr>
          <w:rFonts w:hint="eastAsia" w:ascii="仿宋_GB2312" w:hAnsi="仿宋_GB2312" w:eastAsia="仿宋_GB2312" w:cs="仿宋_GB2312"/>
          <w:sz w:val="28"/>
          <w:szCs w:val="28"/>
          <w:lang w:eastAsia="zh-CN"/>
        </w:rPr>
        <w:t>大专</w:t>
      </w:r>
      <w:r>
        <w:rPr>
          <w:rFonts w:hint="eastAsia" w:ascii="仿宋_GB2312" w:hAnsi="仿宋_GB2312" w:eastAsia="仿宋_GB2312" w:cs="仿宋_GB2312"/>
          <w:sz w:val="28"/>
          <w:szCs w:val="28"/>
        </w:rPr>
        <w:t>专业共招生</w:t>
      </w:r>
      <w:r>
        <w:rPr>
          <w:rFonts w:hint="eastAsia" w:ascii="仿宋_GB2312" w:hAnsi="仿宋_GB2312" w:eastAsia="仿宋_GB2312" w:cs="仿宋_GB2312"/>
          <w:sz w:val="28"/>
          <w:szCs w:val="28"/>
          <w:lang w:val="en-US" w:eastAsia="zh-CN"/>
        </w:rPr>
        <w:t>796</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1个专业未招生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录取率</w:t>
      </w:r>
      <w:r>
        <w:rPr>
          <w:rFonts w:hint="eastAsia" w:ascii="仿宋_GB2312" w:hAnsi="仿宋_GB2312" w:eastAsia="仿宋_GB2312" w:cs="仿宋_GB2312"/>
          <w:sz w:val="28"/>
          <w:szCs w:val="28"/>
          <w:lang w:val="en-US" w:eastAsia="zh-CN"/>
        </w:rPr>
        <w:t>99%，</w:t>
      </w:r>
      <w:r>
        <w:rPr>
          <w:rFonts w:hint="eastAsia" w:ascii="仿宋_GB2312" w:hAnsi="仿宋_GB2312" w:eastAsia="仿宋_GB2312" w:cs="仿宋_GB2312"/>
          <w:sz w:val="28"/>
          <w:szCs w:val="28"/>
        </w:rPr>
        <w:t>完成招生计划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在数量和质量上均创新高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实际报到</w:t>
      </w:r>
      <w:r>
        <w:rPr>
          <w:rFonts w:hint="eastAsia" w:ascii="仿宋_GB2312" w:hAnsi="仿宋_GB2312" w:eastAsia="仿宋_GB2312" w:cs="仿宋_GB2312"/>
          <w:sz w:val="28"/>
          <w:szCs w:val="28"/>
          <w:lang w:val="en-US" w:eastAsia="zh-CN"/>
        </w:rPr>
        <w:t>623</w:t>
      </w:r>
      <w:r>
        <w:rPr>
          <w:rFonts w:hint="eastAsia" w:ascii="仿宋_GB2312" w:hAnsi="仿宋_GB2312" w:eastAsia="仿宋_GB2312" w:cs="仿宋_GB2312"/>
          <w:sz w:val="28"/>
          <w:szCs w:val="28"/>
        </w:rPr>
        <w:t>人，报到率达</w:t>
      </w:r>
      <w:r>
        <w:rPr>
          <w:rFonts w:hint="eastAsia" w:ascii="仿宋_GB2312" w:hAnsi="仿宋_GB2312" w:eastAsia="仿宋_GB2312" w:cs="仿宋_GB2312"/>
          <w:sz w:val="28"/>
          <w:szCs w:val="28"/>
          <w:lang w:val="en-US" w:eastAsia="zh-CN"/>
        </w:rPr>
        <w:t>78.27</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，较去年增长率为</w:t>
      </w:r>
      <w:r>
        <w:rPr>
          <w:rFonts w:hint="eastAsia" w:ascii="仿宋_GB2312" w:hAnsi="仿宋_GB2312" w:eastAsia="仿宋_GB2312" w:cs="仿宋_GB2312"/>
          <w:sz w:val="28"/>
          <w:szCs w:val="28"/>
          <w:lang w:val="en-US" w:eastAsia="zh-CN"/>
        </w:rPr>
        <w:t>16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ind w:firstLine="562" w:firstLineChars="200"/>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）招生专业设置符合我省人才需求</w:t>
      </w:r>
    </w:p>
    <w:p>
      <w:pPr>
        <w:ind w:firstLine="560" w:firstLineChars="200"/>
        <w:jc w:val="left"/>
        <w:rPr>
          <w:rFonts w:ascii="仿宋_GB2312" w:eastAsia="仿宋_GB2312" w:cs="微软雅黑"/>
          <w:b/>
          <w:bCs/>
          <w:color w:val="000000"/>
          <w:sz w:val="28"/>
          <w:szCs w:val="28"/>
        </w:rPr>
      </w:pPr>
      <w:r>
        <w:rPr>
          <w:rFonts w:hint="eastAsia" w:ascii="仿宋_GB2312" w:hAnsi="仿宋_GB2312" w:eastAsia="仿宋_GB2312" w:cs="仿宋_GB2312"/>
          <w:sz w:val="28"/>
          <w:szCs w:val="28"/>
        </w:rPr>
        <w:t>我院</w:t>
      </w:r>
      <w:r>
        <w:rPr>
          <w:rFonts w:hint="eastAsia" w:ascii="仿宋_GB2312" w:hAnsi="仿宋_GB2312" w:eastAsia="仿宋_GB2312" w:cs="仿宋_GB2312"/>
          <w:b w:val="0"/>
          <w:bCs/>
          <w:sz w:val="28"/>
          <w:szCs w:val="28"/>
        </w:rPr>
        <w:t>立足陕西，面向西部，坚持走为地方</w:t>
      </w:r>
      <w:r>
        <w:rPr>
          <w:rFonts w:hint="eastAsia" w:ascii="仿宋_GB2312" w:hAnsi="仿宋_GB2312" w:eastAsia="仿宋_GB2312" w:cs="仿宋_GB2312"/>
          <w:b w:val="0"/>
          <w:bCs/>
          <w:sz w:val="28"/>
          <w:szCs w:val="28"/>
          <w:lang w:eastAsia="zh-CN"/>
        </w:rPr>
        <w:t>经济、</w:t>
      </w:r>
      <w:r>
        <w:rPr>
          <w:rFonts w:hint="eastAsia" w:ascii="仿宋_GB2312" w:hAnsi="仿宋_GB2312" w:eastAsia="仿宋_GB2312" w:cs="仿宋_GB2312"/>
          <w:b w:val="0"/>
          <w:bCs/>
          <w:sz w:val="28"/>
          <w:szCs w:val="28"/>
        </w:rPr>
        <w:t>文化建设</w:t>
      </w:r>
      <w:r>
        <w:rPr>
          <w:rFonts w:hint="eastAsia" w:ascii="仿宋_GB2312" w:hAnsi="仿宋_GB2312" w:eastAsia="仿宋_GB2312" w:cs="仿宋_GB2312"/>
          <w:b w:val="0"/>
          <w:bCs/>
          <w:sz w:val="28"/>
          <w:szCs w:val="28"/>
          <w:lang w:eastAsia="zh-CN"/>
        </w:rPr>
        <w:t>服务之路，</w:t>
      </w:r>
      <w:r>
        <w:rPr>
          <w:rFonts w:hint="eastAsia" w:ascii="仿宋_GB2312" w:hAnsi="仿宋_GB2312" w:eastAsia="仿宋_GB2312" w:cs="仿宋_GB2312"/>
          <w:b w:val="0"/>
          <w:bCs/>
          <w:sz w:val="28"/>
          <w:szCs w:val="28"/>
        </w:rPr>
        <w:t>加强特色，突出优势，坚持走“人无我有，人有我强”的</w:t>
      </w:r>
      <w:r>
        <w:rPr>
          <w:rFonts w:hint="eastAsia" w:ascii="仿宋_GB2312" w:hAnsi="仿宋_GB2312" w:eastAsia="仿宋_GB2312" w:cs="仿宋_GB2312"/>
          <w:b w:val="0"/>
          <w:bCs/>
          <w:sz w:val="28"/>
          <w:szCs w:val="28"/>
          <w:lang w:eastAsia="zh-CN"/>
        </w:rPr>
        <w:t>专业建设思路。</w:t>
      </w:r>
      <w:r>
        <w:rPr>
          <w:rFonts w:hint="eastAsia" w:ascii="仿宋_GB2312" w:hAnsi="仿宋_GB2312" w:eastAsia="仿宋_GB2312" w:cs="仿宋_GB2312"/>
          <w:sz w:val="28"/>
          <w:szCs w:val="28"/>
          <w:lang w:val="en-US" w:eastAsia="zh-CN"/>
        </w:rPr>
        <w:t>2015年新</w:t>
      </w:r>
      <w:r>
        <w:rPr>
          <w:rFonts w:hint="eastAsia" w:ascii="仿宋_GB2312" w:hAnsi="仿宋_GB2312" w:eastAsia="仿宋_GB2312" w:cs="仿宋_GB2312"/>
          <w:sz w:val="28"/>
          <w:szCs w:val="28"/>
        </w:rPr>
        <w:t>增了文化事业管理、影视表演、摄影摄像技术、影视动画4个专业，取得了良好的招生效果。</w:t>
      </w:r>
      <w:r>
        <w:rPr>
          <w:rFonts w:hint="eastAsia" w:ascii="仿宋_GB2312" w:hAnsi="仿宋_GB2312" w:eastAsia="仿宋_GB2312" w:cs="仿宋_GB2312"/>
          <w:sz w:val="28"/>
          <w:szCs w:val="28"/>
          <w:lang w:eastAsia="zh-CN"/>
        </w:rPr>
        <w:t>目前</w:t>
      </w:r>
      <w:r>
        <w:rPr>
          <w:rFonts w:hint="eastAsia" w:ascii="仿宋_GB2312" w:hAnsi="仿宋_GB2312" w:eastAsia="仿宋_GB2312" w:cs="仿宋_GB2312"/>
          <w:sz w:val="28"/>
          <w:szCs w:val="28"/>
        </w:rPr>
        <w:t>学前教育专业招生规模</w:t>
      </w:r>
      <w:r>
        <w:rPr>
          <w:rFonts w:hint="eastAsia" w:ascii="仿宋_GB2312" w:hAnsi="仿宋_GB2312" w:eastAsia="仿宋_GB2312" w:cs="仿宋_GB2312"/>
          <w:sz w:val="28"/>
          <w:szCs w:val="28"/>
          <w:lang w:eastAsia="zh-CN"/>
        </w:rPr>
        <w:t>逐年</w:t>
      </w:r>
      <w:r>
        <w:rPr>
          <w:rFonts w:hint="eastAsia" w:ascii="仿宋_GB2312" w:hAnsi="仿宋_GB2312" w:eastAsia="仿宋_GB2312" w:cs="仿宋_GB2312"/>
          <w:sz w:val="28"/>
          <w:szCs w:val="28"/>
        </w:rPr>
        <w:t>稳步增长，</w:t>
      </w:r>
      <w:r>
        <w:rPr>
          <w:rFonts w:hint="eastAsia" w:ascii="仿宋_GB2312" w:hAnsi="仿宋_GB2312" w:eastAsia="仿宋_GB2312" w:cs="仿宋_GB2312"/>
          <w:sz w:val="28"/>
          <w:szCs w:val="28"/>
          <w:lang w:eastAsia="zh-CN"/>
        </w:rPr>
        <w:t>教学任务和人才培养水平日益提高，市场需求较为强劲。</w:t>
      </w:r>
    </w:p>
    <w:p>
      <w:pPr>
        <w:rPr>
          <w:rFonts w:ascii="仿宋_GB2312" w:hAnsi="宋体" w:eastAsia="仿宋_GB2312"/>
          <w:b/>
          <w:sz w:val="28"/>
          <w:szCs w:val="28"/>
        </w:rPr>
      </w:pPr>
      <w:r>
        <w:rPr>
          <w:rFonts w:hint="eastAsia" w:ascii="仿宋_GB2312" w:hAnsi="宋体" w:eastAsia="仿宋_GB2312"/>
          <w:b/>
          <w:sz w:val="28"/>
          <w:szCs w:val="28"/>
        </w:rPr>
        <w:t>三</w:t>
      </w:r>
      <w:r>
        <w:rPr>
          <w:rFonts w:hint="eastAsia" w:ascii="仿宋_GB2312" w:hAnsi="宋体" w:eastAsia="仿宋_GB2312"/>
          <w:b/>
          <w:sz w:val="28"/>
          <w:szCs w:val="28"/>
          <w:lang w:eastAsia="zh-CN"/>
        </w:rPr>
        <w:t>、</w:t>
      </w:r>
      <w:r>
        <w:rPr>
          <w:rFonts w:hint="eastAsia" w:ascii="仿宋_GB2312" w:hAnsi="宋体" w:eastAsia="仿宋_GB2312"/>
          <w:b/>
          <w:sz w:val="28"/>
          <w:szCs w:val="28"/>
        </w:rPr>
        <w:t>教学改革</w:t>
      </w:r>
    </w:p>
    <w:p>
      <w:pPr>
        <w:rPr>
          <w:rFonts w:ascii="仿宋_GB2312" w:hAnsi="宋体" w:eastAsia="仿宋_GB2312"/>
          <w:b/>
          <w:sz w:val="28"/>
          <w:szCs w:val="28"/>
        </w:rPr>
      </w:pPr>
      <w:r>
        <w:rPr>
          <w:rFonts w:hint="eastAsia" w:ascii="仿宋_GB2312" w:hAnsi="宋体" w:eastAsia="仿宋_GB2312"/>
          <w:b/>
          <w:sz w:val="28"/>
          <w:szCs w:val="28"/>
          <w:lang w:val="en-US" w:eastAsia="zh-CN"/>
        </w:rPr>
        <w:t xml:space="preserve">    1.</w:t>
      </w:r>
      <w:r>
        <w:rPr>
          <w:rFonts w:hint="eastAsia" w:ascii="仿宋_GB2312" w:hAnsi="宋体" w:eastAsia="仿宋_GB2312"/>
          <w:b/>
          <w:sz w:val="28"/>
          <w:szCs w:val="28"/>
        </w:rPr>
        <w:t>人才培养模式改革情况</w:t>
      </w:r>
    </w:p>
    <w:p>
      <w:pPr>
        <w:pStyle w:val="7"/>
        <w:keepNext w:val="0"/>
        <w:keepLines w:val="0"/>
        <w:widowControl/>
        <w:suppressLineNumbers w:val="0"/>
        <w:spacing w:before="378" w:beforeAutospacing="0" w:after="0" w:afterAutospacing="0" w:line="375" w:lineRule="atLeast"/>
        <w:ind w:left="0" w:right="0"/>
        <w:jc w:val="left"/>
        <w:rPr>
          <w:rFonts w:ascii="仿宋_GB2312" w:hAnsi="宋体"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学院正在</w:t>
      </w:r>
      <w:r>
        <w:rPr>
          <w:rFonts w:hint="eastAsia" w:ascii="仿宋_GB2312" w:eastAsia="仿宋_GB2312"/>
          <w:sz w:val="28"/>
          <w:szCs w:val="28"/>
          <w:lang w:eastAsia="zh-CN"/>
        </w:rPr>
        <w:t>进一步深入</w:t>
      </w:r>
      <w:r>
        <w:rPr>
          <w:rFonts w:hint="eastAsia" w:ascii="仿宋_GB2312" w:eastAsia="仿宋_GB2312"/>
          <w:sz w:val="28"/>
          <w:szCs w:val="28"/>
        </w:rPr>
        <w:t>探索</w:t>
      </w:r>
      <w:r>
        <w:rPr>
          <w:rFonts w:hint="eastAsia" w:ascii="仿宋_GB2312" w:hAnsi="宋体" w:eastAsia="仿宋_GB2312"/>
          <w:sz w:val="28"/>
          <w:szCs w:val="28"/>
        </w:rPr>
        <w:t>校企办学模式，充分调动企业以及社会力量</w:t>
      </w:r>
      <w:r>
        <w:rPr>
          <w:rFonts w:hint="eastAsia" w:ascii="仿宋_GB2312" w:hAnsi="宋体" w:eastAsia="仿宋_GB2312"/>
          <w:sz w:val="28"/>
          <w:szCs w:val="28"/>
          <w:lang w:eastAsia="zh-CN"/>
        </w:rPr>
        <w:t>全面</w:t>
      </w:r>
      <w:r>
        <w:rPr>
          <w:rFonts w:hint="eastAsia" w:ascii="仿宋_GB2312" w:hAnsi="宋体" w:eastAsia="仿宋_GB2312"/>
          <w:sz w:val="28"/>
          <w:szCs w:val="28"/>
        </w:rPr>
        <w:t>参与人才培养全过程</w:t>
      </w:r>
      <w:r>
        <w:rPr>
          <w:rFonts w:hint="eastAsia" w:ascii="仿宋_GB2312" w:hAnsi="宋体" w:eastAsia="仿宋_GB2312"/>
          <w:sz w:val="28"/>
          <w:szCs w:val="28"/>
          <w:lang w:eastAsia="zh-CN"/>
        </w:rPr>
        <w:t>。</w:t>
      </w:r>
      <w:r>
        <w:rPr>
          <w:rFonts w:ascii="仿宋_GB2312" w:hAnsi="宋体" w:eastAsia="仿宋_GB2312"/>
          <w:sz w:val="28"/>
          <w:szCs w:val="28"/>
        </w:rPr>
        <w:t>201</w:t>
      </w:r>
      <w:r>
        <w:rPr>
          <w:rFonts w:hint="eastAsia" w:ascii="仿宋_GB2312" w:hAnsi="宋体" w:eastAsia="仿宋_GB2312"/>
          <w:sz w:val="28"/>
          <w:szCs w:val="28"/>
        </w:rPr>
        <w:t>5年</w:t>
      </w:r>
      <w:r>
        <w:rPr>
          <w:rFonts w:hint="eastAsia" w:ascii="仿宋_GB2312" w:hAnsi="宋体" w:eastAsia="仿宋_GB2312" w:cs="宋体"/>
          <w:kern w:val="0"/>
          <w:sz w:val="28"/>
          <w:szCs w:val="28"/>
          <w:lang w:val="zh-CN"/>
        </w:rPr>
        <w:t>学院联合相关政府职能部门、相关行业企业</w:t>
      </w:r>
      <w:r>
        <w:rPr>
          <w:rFonts w:hint="eastAsia" w:ascii="仿宋_GB2312" w:hAnsi="宋体" w:eastAsia="仿宋_GB2312"/>
          <w:sz w:val="28"/>
          <w:szCs w:val="28"/>
        </w:rPr>
        <w:t>成立</w:t>
      </w:r>
      <w:r>
        <w:rPr>
          <w:rFonts w:hint="eastAsia" w:ascii="仿宋_GB2312" w:hAnsi="宋体" w:eastAsia="仿宋_GB2312"/>
          <w:sz w:val="28"/>
          <w:szCs w:val="28"/>
          <w:lang w:eastAsia="zh-CN"/>
        </w:rPr>
        <w:t>了</w:t>
      </w:r>
      <w:r>
        <w:rPr>
          <w:rFonts w:hint="eastAsia" w:ascii="仿宋_GB2312" w:eastAsia="仿宋_GB2312"/>
          <w:sz w:val="28"/>
          <w:szCs w:val="28"/>
          <w:lang w:eastAsia="zh-CN"/>
        </w:rPr>
        <w:t>行业职业教育</w:t>
      </w:r>
      <w:r>
        <w:rPr>
          <w:rFonts w:hint="eastAsia" w:ascii="仿宋_GB2312" w:hAnsi="宋体" w:eastAsia="仿宋_GB2312"/>
          <w:sz w:val="28"/>
          <w:szCs w:val="28"/>
        </w:rPr>
        <w:t>教学指导委员会、专业建设指导委员会，</w:t>
      </w:r>
      <w:r>
        <w:rPr>
          <w:rFonts w:hint="eastAsia" w:ascii="仿宋_GB2312" w:hAnsi="仿宋_GB2312" w:eastAsia="仿宋_GB2312" w:cs="仿宋_GB2312"/>
          <w:color w:val="292727"/>
          <w:sz w:val="28"/>
          <w:szCs w:val="28"/>
          <w:shd w:val="clear" w:fill="FFFFFF"/>
        </w:rPr>
        <w:t>尤其是行业职业教育教学指导委员会的成立，对调动行业企业积极性、推进产教结合起到了积极的推动作用，取得了显著成效。</w:t>
      </w:r>
      <w:r>
        <w:rPr>
          <w:rFonts w:hint="eastAsia" w:ascii="仿宋_GB2312" w:hAnsi="仿宋_GB2312" w:eastAsia="仿宋_GB2312" w:cs="仿宋_GB2312"/>
          <w:color w:val="292727"/>
          <w:sz w:val="28"/>
          <w:szCs w:val="28"/>
          <w:shd w:val="clear" w:fill="FFFFFF"/>
          <w:lang w:eastAsia="zh-CN"/>
        </w:rPr>
        <w:t>现</w:t>
      </w:r>
      <w:r>
        <w:rPr>
          <w:rFonts w:hint="eastAsia" w:ascii="仿宋_GB2312" w:hAnsi="宋体" w:eastAsia="仿宋_GB2312"/>
          <w:sz w:val="28"/>
          <w:szCs w:val="28"/>
          <w:lang w:eastAsia="zh-CN"/>
        </w:rPr>
        <w:t>已经</w:t>
      </w:r>
      <w:r>
        <w:rPr>
          <w:rFonts w:hint="eastAsia" w:ascii="仿宋_GB2312" w:hAnsi="宋体" w:eastAsia="仿宋_GB2312"/>
          <w:sz w:val="28"/>
          <w:szCs w:val="28"/>
        </w:rPr>
        <w:t>形成</w:t>
      </w:r>
      <w:r>
        <w:rPr>
          <w:rFonts w:hint="eastAsia" w:ascii="仿宋_GB2312" w:hAnsi="宋体" w:eastAsia="仿宋_GB2312"/>
          <w:sz w:val="28"/>
          <w:szCs w:val="28"/>
          <w:lang w:eastAsia="zh-CN"/>
        </w:rPr>
        <w:t>相对完善的艺术类职业教育，</w:t>
      </w:r>
      <w:r>
        <w:rPr>
          <w:rFonts w:hint="eastAsia" w:ascii="仿宋_GB2312" w:hAnsi="宋体" w:eastAsia="仿宋_GB2312"/>
          <w:sz w:val="28"/>
          <w:szCs w:val="28"/>
        </w:rPr>
        <w:t>行业、学校、企业共同参与的办学机制。</w:t>
      </w:r>
    </w:p>
    <w:p>
      <w:pPr>
        <w:pStyle w:val="20"/>
        <w:numPr>
          <w:ilvl w:val="0"/>
          <w:numId w:val="0"/>
        </w:numPr>
        <w:ind w:leftChars="0"/>
        <w:rPr>
          <w:rFonts w:ascii="仿宋_GB2312" w:hAnsi="宋体" w:eastAsia="仿宋_GB2312"/>
          <w:b/>
          <w:sz w:val="28"/>
          <w:szCs w:val="28"/>
        </w:rPr>
      </w:pPr>
      <w:r>
        <w:rPr>
          <w:rFonts w:hint="eastAsia" w:ascii="仿宋_GB2312" w:hAnsi="宋体" w:eastAsia="仿宋_GB2312"/>
          <w:b/>
          <w:sz w:val="28"/>
          <w:szCs w:val="28"/>
          <w:lang w:val="en-US" w:eastAsia="zh-CN"/>
        </w:rPr>
        <w:t xml:space="preserve">    2.</w:t>
      </w:r>
      <w:r>
        <w:rPr>
          <w:rFonts w:hint="eastAsia" w:ascii="仿宋_GB2312" w:hAnsi="宋体" w:eastAsia="仿宋_GB2312"/>
          <w:b/>
          <w:sz w:val="28"/>
          <w:szCs w:val="28"/>
        </w:rPr>
        <w:t>专业建设情况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学院现设戏曲系、舞蹈系、影视系、声乐系、器乐系、美术系、学前教育与文化管理系和文化基础教学部</w:t>
      </w:r>
      <w:r>
        <w:rPr>
          <w:rFonts w:hint="eastAsia" w:ascii="仿宋_GB2312" w:eastAsia="仿宋_GB2312"/>
          <w:sz w:val="28"/>
          <w:szCs w:val="28"/>
          <w:lang w:val="en-US" w:eastAsia="zh-CN"/>
        </w:rPr>
        <w:t>8</w:t>
      </w:r>
      <w:r>
        <w:rPr>
          <w:rFonts w:hint="eastAsia" w:ascii="仿宋_GB2312" w:eastAsia="仿宋_GB2312"/>
          <w:sz w:val="28"/>
          <w:szCs w:val="28"/>
        </w:rPr>
        <w:t>个教学单位，设有戏曲表演、舞蹈表演、音乐表演（声乐、器乐）、</w:t>
      </w:r>
      <w:r>
        <w:rPr>
          <w:rFonts w:hint="eastAsia" w:ascii="仿宋_GB2312" w:eastAsia="仿宋_GB2312"/>
          <w:sz w:val="28"/>
          <w:szCs w:val="28"/>
          <w:lang w:eastAsia="zh-CN"/>
        </w:rPr>
        <w:t>影视表演、</w:t>
      </w:r>
      <w:r>
        <w:rPr>
          <w:rFonts w:hint="eastAsia" w:ascii="仿宋_GB2312" w:eastAsia="仿宋_GB2312"/>
          <w:sz w:val="28"/>
          <w:szCs w:val="28"/>
        </w:rPr>
        <w:t>电视节目制作、影视多媒体技术、</w:t>
      </w:r>
      <w:r>
        <w:rPr>
          <w:rFonts w:hint="eastAsia" w:ascii="仿宋_GB2312" w:eastAsia="仿宋_GB2312"/>
          <w:sz w:val="28"/>
          <w:szCs w:val="28"/>
          <w:lang w:eastAsia="zh-CN"/>
        </w:rPr>
        <w:t>摄影摄像技术、影视动画、</w:t>
      </w:r>
      <w:r>
        <w:rPr>
          <w:rFonts w:hint="eastAsia" w:ascii="仿宋_GB2312" w:eastAsia="仿宋_GB2312"/>
          <w:sz w:val="28"/>
          <w:szCs w:val="28"/>
        </w:rPr>
        <w:t>装饰艺术设计、雕塑艺术设计、</w:t>
      </w:r>
      <w:r>
        <w:rPr>
          <w:rFonts w:hint="eastAsia" w:ascii="仿宋_GB2312" w:eastAsia="仿宋_GB2312"/>
          <w:sz w:val="28"/>
          <w:szCs w:val="28"/>
          <w:lang w:eastAsia="zh-CN"/>
        </w:rPr>
        <w:t>旅游工艺品设计与制作、</w:t>
      </w:r>
      <w:r>
        <w:rPr>
          <w:rFonts w:hint="eastAsia" w:ascii="仿宋_GB2312" w:eastAsia="仿宋_GB2312"/>
          <w:sz w:val="28"/>
          <w:szCs w:val="28"/>
        </w:rPr>
        <w:t>视觉传达艺术设计、文化市场经营与管理、</w:t>
      </w:r>
      <w:r>
        <w:rPr>
          <w:rFonts w:hint="eastAsia" w:ascii="仿宋_GB2312" w:eastAsia="仿宋_GB2312"/>
          <w:sz w:val="28"/>
          <w:szCs w:val="28"/>
          <w:lang w:eastAsia="zh-CN"/>
        </w:rPr>
        <w:t>文化事业管理、</w:t>
      </w:r>
      <w:r>
        <w:rPr>
          <w:rFonts w:hint="eastAsia" w:ascii="仿宋_GB2312" w:eastAsia="仿宋_GB2312"/>
          <w:sz w:val="28"/>
          <w:szCs w:val="28"/>
        </w:rPr>
        <w:t>学前教育</w:t>
      </w:r>
      <w:r>
        <w:rPr>
          <w:rFonts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个大专专业和</w:t>
      </w:r>
      <w:r>
        <w:rPr>
          <w:rFonts w:hint="eastAsia" w:ascii="仿宋_GB2312" w:eastAsia="仿宋_GB2312"/>
          <w:sz w:val="28"/>
          <w:szCs w:val="28"/>
          <w:lang w:val="en-US" w:eastAsia="zh-CN"/>
        </w:rPr>
        <w:t>9</w:t>
      </w:r>
      <w:r>
        <w:rPr>
          <w:rFonts w:hint="eastAsia" w:ascii="仿宋_GB2312" w:eastAsia="仿宋_GB2312"/>
          <w:sz w:val="28"/>
          <w:szCs w:val="28"/>
        </w:rPr>
        <w:t>个中专专业。</w:t>
      </w:r>
      <w:r>
        <w:rPr>
          <w:rFonts w:ascii="仿宋_GB2312" w:eastAsia="仿宋_GB2312"/>
          <w:sz w:val="28"/>
          <w:szCs w:val="28"/>
        </w:rPr>
        <w:t>2015</w:t>
      </w:r>
      <w:r>
        <w:rPr>
          <w:rFonts w:hint="eastAsia" w:ascii="仿宋_GB2312" w:eastAsia="仿宋_GB2312"/>
          <w:sz w:val="28"/>
          <w:szCs w:val="28"/>
        </w:rPr>
        <w:t>年申报新增</w:t>
      </w:r>
      <w:r>
        <w:rPr>
          <w:rFonts w:hint="eastAsia" w:ascii="仿宋_GB2312" w:eastAsia="仿宋_GB2312"/>
          <w:sz w:val="28"/>
          <w:szCs w:val="28"/>
          <w:lang w:eastAsia="zh-CN"/>
        </w:rPr>
        <w:t>现代流行音乐、播音与主持、动漫设计</w:t>
      </w:r>
      <w:r>
        <w:rPr>
          <w:rFonts w:hint="eastAsia" w:ascii="仿宋_GB2312" w:eastAsia="仿宋_GB2312"/>
          <w:sz w:val="28"/>
          <w:szCs w:val="28"/>
          <w:lang w:val="en-US" w:eastAsia="zh-CN"/>
        </w:rPr>
        <w:t>3</w:t>
      </w:r>
      <w:r>
        <w:rPr>
          <w:rFonts w:hint="eastAsia" w:ascii="仿宋_GB2312" w:eastAsia="仿宋_GB2312"/>
          <w:sz w:val="28"/>
          <w:szCs w:val="28"/>
        </w:rPr>
        <w:t>个高职专业。</w:t>
      </w:r>
    </w:p>
    <w:p>
      <w:pPr>
        <w:spacing w:line="360"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spacing w:line="360" w:lineRule="auto"/>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学院现有高职专业设置：</w:t>
      </w:r>
    </w:p>
    <w:p>
      <w:pPr>
        <w:spacing w:line="360" w:lineRule="auto"/>
        <w:rPr>
          <w:rFonts w:ascii="仿宋_GB2312" w:eastAsia="仿宋_GB2312"/>
          <w:b/>
          <w:sz w:val="28"/>
          <w:szCs w:val="28"/>
        </w:rPr>
      </w:pPr>
      <w:r>
        <w:rPr>
          <w:rFonts w:hint="eastAsia" w:ascii="仿宋_GB2312" w:eastAsia="仿宋_GB2312"/>
          <w:b/>
          <w:sz w:val="28"/>
          <w:szCs w:val="28"/>
        </w:rPr>
        <w:t>专业名称</w:t>
      </w:r>
      <w:r>
        <w:rPr>
          <w:rFonts w:ascii="仿宋_GB2312" w:eastAsia="仿宋_GB2312"/>
          <w:b/>
          <w:sz w:val="28"/>
          <w:szCs w:val="28"/>
        </w:rPr>
        <w:t xml:space="preserve">               </w:t>
      </w:r>
      <w:r>
        <w:rPr>
          <w:rFonts w:hint="eastAsia" w:ascii="仿宋_GB2312" w:eastAsia="仿宋_GB2312"/>
          <w:b/>
          <w:sz w:val="28"/>
          <w:szCs w:val="28"/>
        </w:rPr>
        <w:t>专业代码</w:t>
      </w:r>
      <w:r>
        <w:rPr>
          <w:rFonts w:ascii="仿宋_GB2312" w:eastAsia="仿宋_GB2312"/>
          <w:b/>
          <w:sz w:val="28"/>
          <w:szCs w:val="28"/>
        </w:rPr>
        <w:t xml:space="preserve">                </w:t>
      </w:r>
      <w:r>
        <w:rPr>
          <w:rFonts w:hint="eastAsia" w:ascii="仿宋_GB2312" w:eastAsia="仿宋_GB2312"/>
          <w:b/>
          <w:sz w:val="28"/>
          <w:szCs w:val="28"/>
        </w:rPr>
        <w:t>首开时间</w:t>
      </w:r>
    </w:p>
    <w:p>
      <w:pPr>
        <w:spacing w:line="360" w:lineRule="auto"/>
        <w:rPr>
          <w:rFonts w:ascii="仿宋_GB2312" w:eastAsia="仿宋_GB2312"/>
          <w:sz w:val="28"/>
          <w:szCs w:val="28"/>
        </w:rPr>
      </w:pPr>
      <w:r>
        <w:rPr>
          <w:rFonts w:hint="eastAsia" w:ascii="仿宋_GB2312" w:eastAsia="仿宋_GB2312"/>
          <w:sz w:val="28"/>
          <w:szCs w:val="28"/>
        </w:rPr>
        <w:t>戏曲表演</w:t>
      </w:r>
      <w:r>
        <w:rPr>
          <w:rFonts w:ascii="仿宋_GB2312" w:eastAsia="仿宋_GB2312"/>
          <w:sz w:val="28"/>
          <w:szCs w:val="28"/>
        </w:rPr>
        <w:t xml:space="preserve">                670206          </w:t>
      </w:r>
      <w:r>
        <w:rPr>
          <w:rFonts w:hint="eastAsia" w:ascii="仿宋_GB2312" w:eastAsia="仿宋_GB2312"/>
          <w:sz w:val="28"/>
          <w:szCs w:val="28"/>
        </w:rPr>
        <w:t>（大专首开</w:t>
      </w:r>
      <w:r>
        <w:rPr>
          <w:rFonts w:ascii="仿宋_GB2312" w:eastAsia="仿宋_GB2312"/>
          <w:sz w:val="28"/>
          <w:szCs w:val="28"/>
        </w:rPr>
        <w:t>2013</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舞蹈表演</w:t>
      </w:r>
      <w:r>
        <w:rPr>
          <w:rFonts w:ascii="仿宋_GB2312" w:eastAsia="仿宋_GB2312"/>
          <w:sz w:val="28"/>
          <w:szCs w:val="28"/>
        </w:rPr>
        <w:t xml:space="preserve">                670203          </w:t>
      </w:r>
      <w:r>
        <w:rPr>
          <w:rFonts w:hint="eastAsia" w:ascii="仿宋_GB2312" w:eastAsia="仿宋_GB2312"/>
          <w:sz w:val="28"/>
          <w:szCs w:val="28"/>
        </w:rPr>
        <w:t>（大专首开</w:t>
      </w:r>
      <w:r>
        <w:rPr>
          <w:rFonts w:ascii="仿宋_GB2312" w:eastAsia="仿宋_GB2312"/>
          <w:sz w:val="28"/>
          <w:szCs w:val="28"/>
        </w:rPr>
        <w:t>2013</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音乐表演</w:t>
      </w:r>
      <w:r>
        <w:rPr>
          <w:rFonts w:ascii="仿宋_GB2312" w:eastAsia="仿宋_GB2312"/>
          <w:sz w:val="28"/>
          <w:szCs w:val="28"/>
        </w:rPr>
        <w:t xml:space="preserve">                670202          </w:t>
      </w:r>
      <w:r>
        <w:rPr>
          <w:rFonts w:hint="eastAsia" w:ascii="仿宋_GB2312" w:eastAsia="仿宋_GB2312"/>
          <w:sz w:val="28"/>
          <w:szCs w:val="28"/>
        </w:rPr>
        <w:t>（大专首开</w:t>
      </w:r>
      <w:r>
        <w:rPr>
          <w:rFonts w:ascii="仿宋_GB2312" w:eastAsia="仿宋_GB2312"/>
          <w:sz w:val="28"/>
          <w:szCs w:val="28"/>
        </w:rPr>
        <w:t>2013</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三年制器乐方向</w:t>
      </w:r>
    </w:p>
    <w:p>
      <w:pPr>
        <w:spacing w:line="360" w:lineRule="auto"/>
        <w:rPr>
          <w:rFonts w:ascii="仿宋_GB2312" w:eastAsia="仿宋_GB2312"/>
          <w:sz w:val="28"/>
          <w:szCs w:val="28"/>
        </w:rPr>
      </w:pPr>
      <w:r>
        <w:rPr>
          <w:rFonts w:hint="eastAsia" w:ascii="仿宋_GB2312" w:eastAsia="仿宋_GB2312"/>
          <w:sz w:val="28"/>
          <w:szCs w:val="28"/>
        </w:rPr>
        <w:t>三年制声乐方向</w:t>
      </w:r>
    </w:p>
    <w:p>
      <w:pPr>
        <w:spacing w:line="360" w:lineRule="auto"/>
        <w:rPr>
          <w:rFonts w:ascii="仿宋_GB2312" w:eastAsia="仿宋_GB2312"/>
          <w:sz w:val="28"/>
          <w:szCs w:val="28"/>
        </w:rPr>
      </w:pPr>
      <w:r>
        <w:rPr>
          <w:rFonts w:hint="eastAsia" w:ascii="仿宋_GB2312" w:eastAsia="仿宋_GB2312"/>
          <w:sz w:val="28"/>
          <w:szCs w:val="28"/>
        </w:rPr>
        <w:t>装饰艺术设计</w:t>
      </w:r>
      <w:r>
        <w:rPr>
          <w:rFonts w:ascii="仿宋_GB2312" w:eastAsia="仿宋_GB2312"/>
          <w:sz w:val="28"/>
          <w:szCs w:val="28"/>
        </w:rPr>
        <w:t xml:space="preserve">            670107          </w:t>
      </w:r>
      <w:r>
        <w:rPr>
          <w:rFonts w:hint="eastAsia" w:ascii="仿宋_GB2312" w:eastAsia="仿宋_GB2312"/>
          <w:sz w:val="28"/>
          <w:szCs w:val="28"/>
        </w:rPr>
        <w:t>（大专首开</w:t>
      </w:r>
      <w:r>
        <w:rPr>
          <w:rFonts w:ascii="仿宋_GB2312" w:eastAsia="仿宋_GB2312"/>
          <w:sz w:val="28"/>
          <w:szCs w:val="28"/>
        </w:rPr>
        <w:t>2013</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电视节目制作</w:t>
      </w:r>
      <w:r>
        <w:rPr>
          <w:rFonts w:ascii="仿宋_GB2312" w:eastAsia="仿宋_GB2312"/>
          <w:sz w:val="28"/>
          <w:szCs w:val="28"/>
        </w:rPr>
        <w:t xml:space="preserve">            670309          </w:t>
      </w:r>
      <w:r>
        <w:rPr>
          <w:rFonts w:hint="eastAsia" w:ascii="仿宋_GB2312" w:eastAsia="仿宋_GB2312"/>
          <w:sz w:val="28"/>
          <w:szCs w:val="28"/>
        </w:rPr>
        <w:t>（大专首开</w:t>
      </w:r>
      <w:r>
        <w:rPr>
          <w:rFonts w:ascii="仿宋_GB2312" w:eastAsia="仿宋_GB2312"/>
          <w:sz w:val="28"/>
          <w:szCs w:val="28"/>
        </w:rPr>
        <w:t>2013</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文化市场经营与管理</w:t>
      </w:r>
      <w:r>
        <w:rPr>
          <w:rFonts w:ascii="仿宋_GB2312" w:eastAsia="仿宋_GB2312"/>
          <w:sz w:val="28"/>
          <w:szCs w:val="28"/>
        </w:rPr>
        <w:t xml:space="preserve">      660115          </w:t>
      </w:r>
      <w:r>
        <w:rPr>
          <w:rFonts w:hint="eastAsia" w:ascii="仿宋_GB2312" w:eastAsia="仿宋_GB2312"/>
          <w:sz w:val="28"/>
          <w:szCs w:val="28"/>
        </w:rPr>
        <w:t>（大专首开</w:t>
      </w:r>
      <w:r>
        <w:rPr>
          <w:rFonts w:ascii="仿宋_GB2312" w:eastAsia="仿宋_GB2312"/>
          <w:sz w:val="28"/>
          <w:szCs w:val="28"/>
        </w:rPr>
        <w:t>2014</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学前教育</w:t>
      </w:r>
      <w:r>
        <w:rPr>
          <w:rFonts w:ascii="仿宋_GB2312" w:eastAsia="仿宋_GB2312"/>
          <w:sz w:val="28"/>
          <w:szCs w:val="28"/>
        </w:rPr>
        <w:t xml:space="preserve">                660214          </w:t>
      </w:r>
      <w:r>
        <w:rPr>
          <w:rFonts w:hint="eastAsia" w:ascii="仿宋_GB2312" w:eastAsia="仿宋_GB2312"/>
          <w:sz w:val="28"/>
          <w:szCs w:val="28"/>
        </w:rPr>
        <w:t>（大专首开</w:t>
      </w:r>
      <w:r>
        <w:rPr>
          <w:rFonts w:ascii="仿宋_GB2312" w:eastAsia="仿宋_GB2312"/>
          <w:sz w:val="28"/>
          <w:szCs w:val="28"/>
        </w:rPr>
        <w:t>2014</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视觉传达艺术设计</w:t>
      </w:r>
      <w:r>
        <w:rPr>
          <w:rFonts w:ascii="仿宋_GB2312" w:eastAsia="仿宋_GB2312"/>
          <w:sz w:val="28"/>
          <w:szCs w:val="28"/>
        </w:rPr>
        <w:t xml:space="preserve">        670103          </w:t>
      </w:r>
      <w:r>
        <w:rPr>
          <w:rFonts w:hint="eastAsia" w:ascii="仿宋_GB2312" w:eastAsia="仿宋_GB2312"/>
          <w:sz w:val="28"/>
          <w:szCs w:val="28"/>
        </w:rPr>
        <w:t>（大专首开</w:t>
      </w:r>
      <w:r>
        <w:rPr>
          <w:rFonts w:ascii="仿宋_GB2312" w:eastAsia="仿宋_GB2312"/>
          <w:sz w:val="28"/>
          <w:szCs w:val="28"/>
        </w:rPr>
        <w:t>2014</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影视多媒体技术</w:t>
      </w:r>
      <w:r>
        <w:rPr>
          <w:rFonts w:ascii="仿宋_GB2312" w:eastAsia="仿宋_GB2312"/>
          <w:sz w:val="28"/>
          <w:szCs w:val="28"/>
        </w:rPr>
        <w:t xml:space="preserve">          670304          </w:t>
      </w:r>
      <w:r>
        <w:rPr>
          <w:rFonts w:hint="eastAsia" w:ascii="仿宋_GB2312" w:eastAsia="仿宋_GB2312"/>
          <w:sz w:val="28"/>
          <w:szCs w:val="28"/>
        </w:rPr>
        <w:t>（大专首开</w:t>
      </w:r>
      <w:r>
        <w:rPr>
          <w:rFonts w:ascii="仿宋_GB2312" w:eastAsia="仿宋_GB2312"/>
          <w:sz w:val="28"/>
          <w:szCs w:val="28"/>
        </w:rPr>
        <w:t>2014</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雕塑艺术设计</w:t>
      </w:r>
      <w:r>
        <w:rPr>
          <w:rFonts w:ascii="仿宋_GB2312" w:eastAsia="仿宋_GB2312"/>
          <w:sz w:val="28"/>
          <w:szCs w:val="28"/>
        </w:rPr>
        <w:t xml:space="preserve">            670108          </w:t>
      </w:r>
      <w:r>
        <w:rPr>
          <w:rFonts w:hint="eastAsia" w:ascii="仿宋_GB2312" w:eastAsia="仿宋_GB2312"/>
          <w:sz w:val="28"/>
          <w:szCs w:val="28"/>
        </w:rPr>
        <w:t>（大专首开</w:t>
      </w:r>
      <w:r>
        <w:rPr>
          <w:rFonts w:ascii="仿宋_GB2312" w:eastAsia="仿宋_GB2312"/>
          <w:sz w:val="28"/>
          <w:szCs w:val="28"/>
        </w:rPr>
        <w:t>2014</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摄影摄像技术</w:t>
      </w:r>
      <w:r>
        <w:rPr>
          <w:rFonts w:ascii="仿宋_GB2312" w:eastAsia="仿宋_GB2312"/>
          <w:sz w:val="28"/>
          <w:szCs w:val="28"/>
        </w:rPr>
        <w:t xml:space="preserve">            670302</w:t>
      </w:r>
      <w:r>
        <w:rPr>
          <w:rFonts w:hint="eastAsia" w:ascii="仿宋_GB2312" w:eastAsia="仿宋_GB2312"/>
          <w:sz w:val="28"/>
          <w:szCs w:val="28"/>
          <w:lang w:val="en-US" w:eastAsia="zh-CN"/>
        </w:rPr>
        <w:t xml:space="preserve">          </w:t>
      </w:r>
      <w:r>
        <w:rPr>
          <w:rFonts w:hint="eastAsia" w:ascii="仿宋_GB2312" w:eastAsia="仿宋_GB2312"/>
          <w:sz w:val="28"/>
          <w:szCs w:val="28"/>
        </w:rPr>
        <w:t>（大专首开</w:t>
      </w:r>
      <w:r>
        <w:rPr>
          <w:rFonts w:ascii="仿宋_GB2312" w:eastAsia="仿宋_GB2312"/>
          <w:sz w:val="28"/>
          <w:szCs w:val="28"/>
        </w:rPr>
        <w:t>201</w:t>
      </w:r>
      <w:r>
        <w:rPr>
          <w:rFonts w:hint="eastAsia" w:ascii="仿宋_GB2312" w:eastAsia="仿宋_GB2312"/>
          <w:sz w:val="28"/>
          <w:szCs w:val="28"/>
          <w:lang w:val="en-US" w:eastAsia="zh-CN"/>
        </w:rPr>
        <w:t>5</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影视动画</w:t>
      </w:r>
      <w:r>
        <w:rPr>
          <w:rFonts w:ascii="仿宋_GB2312" w:eastAsia="仿宋_GB2312"/>
          <w:sz w:val="28"/>
          <w:szCs w:val="28"/>
        </w:rPr>
        <w:t xml:space="preserve">                670305</w:t>
      </w:r>
      <w:r>
        <w:rPr>
          <w:rFonts w:hint="eastAsia" w:ascii="仿宋_GB2312" w:eastAsia="仿宋_GB2312"/>
          <w:sz w:val="28"/>
          <w:szCs w:val="28"/>
          <w:lang w:val="en-US" w:eastAsia="zh-CN"/>
        </w:rPr>
        <w:t xml:space="preserve">          </w:t>
      </w:r>
      <w:r>
        <w:rPr>
          <w:rFonts w:hint="eastAsia" w:ascii="仿宋_GB2312" w:eastAsia="仿宋_GB2312"/>
          <w:sz w:val="28"/>
          <w:szCs w:val="28"/>
        </w:rPr>
        <w:t>（大专首开</w:t>
      </w:r>
      <w:r>
        <w:rPr>
          <w:rFonts w:ascii="仿宋_GB2312" w:eastAsia="仿宋_GB2312"/>
          <w:sz w:val="28"/>
          <w:szCs w:val="28"/>
        </w:rPr>
        <w:t>201</w:t>
      </w:r>
      <w:r>
        <w:rPr>
          <w:rFonts w:hint="eastAsia" w:ascii="仿宋_GB2312" w:eastAsia="仿宋_GB2312"/>
          <w:sz w:val="28"/>
          <w:szCs w:val="28"/>
          <w:lang w:val="en-US" w:eastAsia="zh-CN"/>
        </w:rPr>
        <w:t>5</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影视表演</w:t>
      </w:r>
      <w:r>
        <w:rPr>
          <w:rFonts w:ascii="仿宋_GB2312" w:eastAsia="仿宋_GB2312"/>
          <w:sz w:val="28"/>
          <w:szCs w:val="28"/>
        </w:rPr>
        <w:t xml:space="preserve">                670205</w:t>
      </w:r>
      <w:r>
        <w:rPr>
          <w:rFonts w:hint="eastAsia" w:ascii="仿宋_GB2312" w:eastAsia="仿宋_GB2312"/>
          <w:sz w:val="28"/>
          <w:szCs w:val="28"/>
          <w:lang w:val="en-US" w:eastAsia="zh-CN"/>
        </w:rPr>
        <w:t xml:space="preserve">          </w:t>
      </w:r>
      <w:r>
        <w:rPr>
          <w:rFonts w:hint="eastAsia" w:ascii="仿宋_GB2312" w:eastAsia="仿宋_GB2312"/>
          <w:sz w:val="28"/>
          <w:szCs w:val="28"/>
        </w:rPr>
        <w:t>（大专首开</w:t>
      </w:r>
      <w:r>
        <w:rPr>
          <w:rFonts w:ascii="仿宋_GB2312" w:eastAsia="仿宋_GB2312"/>
          <w:sz w:val="28"/>
          <w:szCs w:val="28"/>
        </w:rPr>
        <w:t>201</w:t>
      </w:r>
      <w:r>
        <w:rPr>
          <w:rFonts w:hint="eastAsia" w:ascii="仿宋_GB2312" w:eastAsia="仿宋_GB2312"/>
          <w:sz w:val="28"/>
          <w:szCs w:val="28"/>
          <w:lang w:val="en-US" w:eastAsia="zh-CN"/>
        </w:rPr>
        <w:t>5</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旅游工艺品设计与制作</w:t>
      </w:r>
      <w:r>
        <w:rPr>
          <w:rFonts w:ascii="仿宋_GB2312" w:eastAsia="仿宋_GB2312"/>
          <w:sz w:val="28"/>
          <w:szCs w:val="28"/>
        </w:rPr>
        <w:t xml:space="preserve">    670111</w:t>
      </w:r>
      <w:r>
        <w:rPr>
          <w:rFonts w:hint="eastAsia" w:ascii="仿宋_GB2312" w:eastAsia="仿宋_GB2312"/>
          <w:sz w:val="28"/>
          <w:szCs w:val="28"/>
          <w:lang w:val="en-US" w:eastAsia="zh-CN"/>
        </w:rPr>
        <w:t xml:space="preserve">         </w:t>
      </w:r>
      <w:r>
        <w:rPr>
          <w:rFonts w:hint="eastAsia" w:ascii="仿宋_GB2312" w:eastAsia="仿宋_GB2312"/>
          <w:sz w:val="28"/>
          <w:szCs w:val="28"/>
        </w:rPr>
        <w:t>（大专首开</w:t>
      </w:r>
      <w:r>
        <w:rPr>
          <w:rFonts w:ascii="仿宋_GB2312" w:eastAsia="仿宋_GB2312"/>
          <w:sz w:val="28"/>
          <w:szCs w:val="28"/>
        </w:rPr>
        <w:t>201</w:t>
      </w:r>
      <w:r>
        <w:rPr>
          <w:rFonts w:hint="eastAsia" w:ascii="仿宋_GB2312" w:eastAsia="仿宋_GB2312"/>
          <w:sz w:val="28"/>
          <w:szCs w:val="28"/>
          <w:lang w:val="en-US" w:eastAsia="zh-CN"/>
        </w:rPr>
        <w:t>5</w:t>
      </w:r>
      <w:r>
        <w:rPr>
          <w:rFonts w:hint="eastAsia" w:ascii="仿宋_GB2312" w:eastAsia="仿宋_GB2312"/>
          <w:sz w:val="28"/>
          <w:szCs w:val="28"/>
        </w:rPr>
        <w:t>年秋）</w:t>
      </w:r>
    </w:p>
    <w:p>
      <w:pPr>
        <w:spacing w:line="360" w:lineRule="auto"/>
        <w:rPr>
          <w:rFonts w:ascii="仿宋_GB2312" w:eastAsia="仿宋_GB2312"/>
          <w:sz w:val="28"/>
          <w:szCs w:val="28"/>
        </w:rPr>
      </w:pPr>
      <w:r>
        <w:rPr>
          <w:rFonts w:hint="eastAsia" w:ascii="仿宋_GB2312" w:eastAsia="仿宋_GB2312"/>
          <w:sz w:val="28"/>
          <w:szCs w:val="28"/>
        </w:rPr>
        <w:t>文化事业管理</w:t>
      </w:r>
      <w:r>
        <w:rPr>
          <w:rFonts w:ascii="仿宋_GB2312" w:eastAsia="仿宋_GB2312"/>
          <w:sz w:val="28"/>
          <w:szCs w:val="28"/>
        </w:rPr>
        <w:t xml:space="preserve">            660114</w:t>
      </w:r>
      <w:r>
        <w:rPr>
          <w:rFonts w:hint="eastAsia" w:ascii="仿宋_GB2312" w:eastAsia="仿宋_GB2312"/>
          <w:sz w:val="28"/>
          <w:szCs w:val="28"/>
          <w:lang w:val="en-US" w:eastAsia="zh-CN"/>
        </w:rPr>
        <w:t xml:space="preserve">         </w:t>
      </w:r>
      <w:r>
        <w:rPr>
          <w:rFonts w:hint="eastAsia" w:ascii="仿宋_GB2312" w:eastAsia="仿宋_GB2312"/>
          <w:sz w:val="28"/>
          <w:szCs w:val="28"/>
        </w:rPr>
        <w:t>（大专首开</w:t>
      </w:r>
      <w:r>
        <w:rPr>
          <w:rFonts w:ascii="仿宋_GB2312" w:eastAsia="仿宋_GB2312"/>
          <w:sz w:val="28"/>
          <w:szCs w:val="28"/>
        </w:rPr>
        <w:t>201</w:t>
      </w:r>
      <w:r>
        <w:rPr>
          <w:rFonts w:hint="eastAsia" w:ascii="仿宋_GB2312" w:eastAsia="仿宋_GB2312"/>
          <w:sz w:val="28"/>
          <w:szCs w:val="28"/>
          <w:lang w:val="en-US" w:eastAsia="zh-CN"/>
        </w:rPr>
        <w:t>5</w:t>
      </w:r>
      <w:r>
        <w:rPr>
          <w:rFonts w:hint="eastAsia" w:ascii="仿宋_GB2312" w:eastAsia="仿宋_GB2312"/>
          <w:sz w:val="28"/>
          <w:szCs w:val="28"/>
        </w:rPr>
        <w:t>年秋）</w:t>
      </w:r>
    </w:p>
    <w:p>
      <w:pPr>
        <w:spacing w:line="360" w:lineRule="auto"/>
        <w:rPr>
          <w:rFonts w:ascii="仿宋_GB2312" w:eastAsia="仿宋_GB2312"/>
          <w:sz w:val="28"/>
          <w:szCs w:val="28"/>
        </w:rPr>
      </w:pPr>
    </w:p>
    <w:p>
      <w:pPr>
        <w:spacing w:line="360" w:lineRule="auto"/>
        <w:rPr>
          <w:rFonts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val="0"/>
          <w:bCs/>
          <w:sz w:val="28"/>
          <w:szCs w:val="28"/>
          <w:lang w:eastAsia="zh-CN"/>
        </w:rPr>
        <w:t>（</w:t>
      </w:r>
      <w:r>
        <w:rPr>
          <w:rFonts w:hint="eastAsia" w:ascii="仿宋_GB2312" w:eastAsia="仿宋_GB2312"/>
          <w:b w:val="0"/>
          <w:bCs/>
          <w:sz w:val="28"/>
          <w:szCs w:val="28"/>
          <w:lang w:val="en-US" w:eastAsia="zh-CN"/>
        </w:rPr>
        <w:t>2</w:t>
      </w:r>
      <w:r>
        <w:rPr>
          <w:rFonts w:hint="eastAsia" w:ascii="仿宋_GB2312" w:eastAsia="仿宋_GB2312"/>
          <w:b w:val="0"/>
          <w:bCs/>
          <w:sz w:val="28"/>
          <w:szCs w:val="28"/>
          <w:lang w:eastAsia="zh-CN"/>
        </w:rPr>
        <w:t>）</w:t>
      </w:r>
      <w:r>
        <w:rPr>
          <w:rFonts w:ascii="仿宋_GB2312" w:eastAsia="仿宋_GB2312"/>
          <w:b w:val="0"/>
          <w:bCs/>
          <w:sz w:val="28"/>
          <w:szCs w:val="28"/>
        </w:rPr>
        <w:t>2015</w:t>
      </w:r>
      <w:r>
        <w:rPr>
          <w:rFonts w:hint="eastAsia" w:ascii="仿宋_GB2312" w:eastAsia="仿宋_GB2312"/>
          <w:b w:val="0"/>
          <w:bCs/>
          <w:sz w:val="28"/>
          <w:szCs w:val="28"/>
        </w:rPr>
        <w:t>新增</w:t>
      </w:r>
      <w:r>
        <w:rPr>
          <w:rFonts w:hint="eastAsia" w:ascii="仿宋_GB2312" w:eastAsia="仿宋_GB2312"/>
          <w:b w:val="0"/>
          <w:bCs/>
          <w:sz w:val="28"/>
          <w:szCs w:val="28"/>
          <w:lang w:val="en-US" w:eastAsia="zh-CN"/>
        </w:rPr>
        <w:t>3</w:t>
      </w:r>
      <w:r>
        <w:rPr>
          <w:rFonts w:hint="eastAsia" w:ascii="仿宋_GB2312" w:eastAsia="仿宋_GB2312"/>
          <w:b w:val="0"/>
          <w:bCs/>
          <w:sz w:val="28"/>
          <w:szCs w:val="28"/>
        </w:rPr>
        <w:t>个专业</w:t>
      </w:r>
    </w:p>
    <w:p>
      <w:pPr>
        <w:spacing w:line="360" w:lineRule="auto"/>
        <w:rPr>
          <w:rFonts w:hint="eastAsia" w:ascii="仿宋_GB2312" w:eastAsia="仿宋_GB2312"/>
          <w:sz w:val="28"/>
          <w:szCs w:val="28"/>
          <w:lang w:eastAsia="zh-CN"/>
        </w:rPr>
      </w:pPr>
      <w:r>
        <w:rPr>
          <w:rFonts w:hint="eastAsia" w:ascii="仿宋_GB2312" w:eastAsia="仿宋_GB2312"/>
          <w:sz w:val="28"/>
          <w:szCs w:val="28"/>
          <w:lang w:eastAsia="zh-CN"/>
        </w:rPr>
        <w:t>现代流行音乐</w:t>
      </w:r>
      <w:r>
        <w:rPr>
          <w:rFonts w:hint="eastAsia" w:ascii="仿宋_GB2312" w:eastAsia="仿宋_GB2312"/>
          <w:sz w:val="28"/>
          <w:szCs w:val="28"/>
          <w:lang w:val="en-US" w:eastAsia="zh-CN"/>
        </w:rPr>
        <w:t xml:space="preserve">            650211</w:t>
      </w:r>
    </w:p>
    <w:p>
      <w:pPr>
        <w:spacing w:line="360" w:lineRule="auto"/>
        <w:rPr>
          <w:rFonts w:hint="eastAsia" w:ascii="仿宋_GB2312" w:eastAsia="仿宋_GB2312"/>
          <w:sz w:val="28"/>
          <w:szCs w:val="28"/>
          <w:lang w:eastAsia="zh-CN"/>
        </w:rPr>
      </w:pPr>
      <w:r>
        <w:rPr>
          <w:rFonts w:hint="eastAsia" w:ascii="仿宋_GB2312" w:eastAsia="仿宋_GB2312"/>
          <w:sz w:val="28"/>
          <w:szCs w:val="28"/>
          <w:lang w:eastAsia="zh-CN"/>
        </w:rPr>
        <w:t>播音与主持</w:t>
      </w:r>
      <w:r>
        <w:rPr>
          <w:rFonts w:hint="eastAsia" w:ascii="仿宋_GB2312" w:eastAsia="仿宋_GB2312"/>
          <w:sz w:val="28"/>
          <w:szCs w:val="28"/>
          <w:lang w:val="en-US" w:eastAsia="zh-CN"/>
        </w:rPr>
        <w:t xml:space="preserve">              660202</w:t>
      </w:r>
    </w:p>
    <w:p>
      <w:pPr>
        <w:spacing w:line="360" w:lineRule="auto"/>
        <w:rPr>
          <w:rFonts w:hint="eastAsia" w:ascii="仿宋_GB2312" w:eastAsia="仿宋_GB2312"/>
          <w:sz w:val="28"/>
          <w:szCs w:val="28"/>
          <w:lang w:eastAsia="zh-CN"/>
        </w:rPr>
      </w:pPr>
      <w:r>
        <w:rPr>
          <w:rFonts w:hint="eastAsia" w:ascii="仿宋_GB2312" w:eastAsia="仿宋_GB2312"/>
          <w:sz w:val="28"/>
          <w:szCs w:val="28"/>
          <w:lang w:eastAsia="zh-CN"/>
        </w:rPr>
        <w:t>动漫设计</w:t>
      </w:r>
      <w:r>
        <w:rPr>
          <w:rFonts w:hint="eastAsia" w:ascii="仿宋_GB2312" w:eastAsia="仿宋_GB2312"/>
          <w:sz w:val="28"/>
          <w:szCs w:val="28"/>
          <w:lang w:val="en-US" w:eastAsia="zh-CN"/>
        </w:rPr>
        <w:t xml:space="preserve">                650120</w:t>
      </w:r>
    </w:p>
    <w:p>
      <w:pPr>
        <w:spacing w:line="360" w:lineRule="auto"/>
        <w:rPr>
          <w:rFonts w:ascii="仿宋_GB2312" w:eastAsia="仿宋_GB2312"/>
          <w:sz w:val="28"/>
          <w:szCs w:val="28"/>
        </w:rPr>
      </w:pPr>
      <w:r>
        <w:rPr>
          <w:rFonts w:hint="eastAsia" w:ascii="仿宋_GB2312" w:eastAsia="仿宋_GB2312"/>
          <w:b/>
          <w:sz w:val="28"/>
          <w:szCs w:val="28"/>
        </w:rPr>
        <w:t>中专层次</w:t>
      </w: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个专业</w:t>
      </w:r>
      <w:r>
        <w:rPr>
          <w:rFonts w:ascii="仿宋_GB2312" w:eastAsia="仿宋_GB2312"/>
          <w:sz w:val="28"/>
          <w:szCs w:val="28"/>
        </w:rPr>
        <w:t>10</w:t>
      </w:r>
      <w:r>
        <w:rPr>
          <w:rFonts w:hint="eastAsia" w:ascii="仿宋_GB2312" w:eastAsia="仿宋_GB2312"/>
          <w:sz w:val="28"/>
          <w:szCs w:val="28"/>
        </w:rPr>
        <w:t>个方向）</w:t>
      </w:r>
    </w:p>
    <w:p>
      <w:pPr>
        <w:spacing w:line="360" w:lineRule="auto"/>
        <w:rPr>
          <w:rFonts w:ascii="仿宋_GB2312" w:eastAsia="仿宋_GB2312"/>
          <w:sz w:val="28"/>
          <w:szCs w:val="28"/>
        </w:rPr>
      </w:pPr>
      <w:r>
        <w:rPr>
          <w:rFonts w:hint="eastAsia" w:ascii="仿宋_GB2312" w:eastAsia="仿宋_GB2312"/>
          <w:sz w:val="28"/>
          <w:szCs w:val="28"/>
        </w:rPr>
        <w:t>戏曲表演</w:t>
      </w:r>
      <w:r>
        <w:rPr>
          <w:rFonts w:ascii="仿宋_GB2312" w:eastAsia="仿宋_GB2312"/>
          <w:sz w:val="28"/>
          <w:szCs w:val="28"/>
        </w:rPr>
        <w:t xml:space="preserve">          </w:t>
      </w:r>
      <w:r>
        <w:rPr>
          <w:rFonts w:hint="eastAsia" w:ascii="仿宋_GB2312" w:eastAsia="仿宋_GB2312"/>
          <w:sz w:val="28"/>
          <w:szCs w:val="28"/>
        </w:rPr>
        <w:t>（中专三、六年制）</w:t>
      </w:r>
    </w:p>
    <w:p>
      <w:pPr>
        <w:spacing w:line="360" w:lineRule="auto"/>
        <w:rPr>
          <w:rFonts w:ascii="仿宋_GB2312" w:eastAsia="仿宋_GB2312"/>
          <w:sz w:val="28"/>
          <w:szCs w:val="28"/>
        </w:rPr>
      </w:pPr>
      <w:r>
        <w:rPr>
          <w:rFonts w:hint="eastAsia" w:ascii="仿宋_GB2312" w:eastAsia="仿宋_GB2312"/>
          <w:sz w:val="28"/>
          <w:szCs w:val="28"/>
        </w:rPr>
        <w:t>戏曲伴奏</w:t>
      </w:r>
      <w:r>
        <w:rPr>
          <w:rFonts w:ascii="仿宋_GB2312" w:eastAsia="仿宋_GB2312"/>
          <w:sz w:val="28"/>
          <w:szCs w:val="28"/>
        </w:rPr>
        <w:t xml:space="preserve">          </w:t>
      </w:r>
      <w:r>
        <w:rPr>
          <w:rFonts w:hint="eastAsia" w:ascii="仿宋_GB2312" w:eastAsia="仿宋_GB2312"/>
          <w:sz w:val="28"/>
          <w:szCs w:val="28"/>
        </w:rPr>
        <w:t>（中专三、六年制）</w:t>
      </w:r>
    </w:p>
    <w:p>
      <w:pPr>
        <w:spacing w:line="360" w:lineRule="auto"/>
        <w:rPr>
          <w:rFonts w:ascii="仿宋_GB2312" w:eastAsia="仿宋_GB2312"/>
          <w:sz w:val="28"/>
          <w:szCs w:val="28"/>
        </w:rPr>
      </w:pPr>
      <w:r>
        <w:rPr>
          <w:rFonts w:hint="eastAsia" w:ascii="仿宋_GB2312" w:eastAsia="仿宋_GB2312"/>
          <w:sz w:val="28"/>
          <w:szCs w:val="28"/>
        </w:rPr>
        <w:t>舞蹈表演</w:t>
      </w:r>
      <w:r>
        <w:rPr>
          <w:rFonts w:ascii="仿宋_GB2312" w:eastAsia="仿宋_GB2312"/>
          <w:sz w:val="28"/>
          <w:szCs w:val="28"/>
        </w:rPr>
        <w:t xml:space="preserve">          </w:t>
      </w:r>
      <w:r>
        <w:rPr>
          <w:rFonts w:hint="eastAsia" w:ascii="仿宋_GB2312" w:eastAsia="仿宋_GB2312"/>
          <w:sz w:val="28"/>
          <w:szCs w:val="28"/>
        </w:rPr>
        <w:t>（中专三、六年制）</w:t>
      </w:r>
    </w:p>
    <w:p>
      <w:pPr>
        <w:spacing w:line="360" w:lineRule="auto"/>
        <w:rPr>
          <w:rFonts w:ascii="仿宋_GB2312" w:eastAsia="仿宋_GB2312"/>
          <w:sz w:val="28"/>
          <w:szCs w:val="28"/>
        </w:rPr>
      </w:pPr>
      <w:r>
        <w:rPr>
          <w:rFonts w:hint="eastAsia" w:ascii="仿宋_GB2312" w:eastAsia="仿宋_GB2312"/>
          <w:sz w:val="28"/>
          <w:szCs w:val="28"/>
        </w:rPr>
        <w:t>歌舞表演</w:t>
      </w:r>
      <w:r>
        <w:rPr>
          <w:rFonts w:ascii="仿宋_GB2312" w:eastAsia="仿宋_GB2312"/>
          <w:sz w:val="28"/>
          <w:szCs w:val="28"/>
        </w:rPr>
        <w:t xml:space="preserve">          </w:t>
      </w:r>
      <w:r>
        <w:rPr>
          <w:rFonts w:hint="eastAsia" w:ascii="仿宋_GB2312" w:eastAsia="仿宋_GB2312"/>
          <w:sz w:val="28"/>
          <w:szCs w:val="28"/>
        </w:rPr>
        <w:t>（中专六年制）</w:t>
      </w:r>
    </w:p>
    <w:p>
      <w:pPr>
        <w:spacing w:line="360" w:lineRule="auto"/>
        <w:rPr>
          <w:rFonts w:ascii="仿宋_GB2312" w:eastAsia="仿宋_GB2312"/>
          <w:sz w:val="28"/>
          <w:szCs w:val="28"/>
        </w:rPr>
      </w:pPr>
      <w:r>
        <w:rPr>
          <w:rFonts w:hint="eastAsia" w:ascii="仿宋_GB2312" w:eastAsia="仿宋_GB2312"/>
          <w:sz w:val="28"/>
          <w:szCs w:val="28"/>
        </w:rPr>
        <w:t>声乐表演</w:t>
      </w:r>
      <w:r>
        <w:rPr>
          <w:rFonts w:ascii="仿宋_GB2312" w:eastAsia="仿宋_GB2312"/>
          <w:sz w:val="28"/>
          <w:szCs w:val="28"/>
        </w:rPr>
        <w:t xml:space="preserve">          </w:t>
      </w:r>
      <w:r>
        <w:rPr>
          <w:rFonts w:hint="eastAsia" w:ascii="仿宋_GB2312" w:eastAsia="仿宋_GB2312"/>
          <w:sz w:val="28"/>
          <w:szCs w:val="28"/>
        </w:rPr>
        <w:t>（中专三年制）</w:t>
      </w:r>
    </w:p>
    <w:p>
      <w:pPr>
        <w:spacing w:line="360" w:lineRule="auto"/>
        <w:rPr>
          <w:rFonts w:ascii="仿宋_GB2312" w:eastAsia="仿宋_GB2312"/>
          <w:sz w:val="28"/>
          <w:szCs w:val="28"/>
        </w:rPr>
      </w:pPr>
      <w:r>
        <w:rPr>
          <w:rFonts w:hint="eastAsia" w:ascii="仿宋_GB2312" w:eastAsia="仿宋_GB2312"/>
          <w:sz w:val="28"/>
          <w:szCs w:val="28"/>
        </w:rPr>
        <w:t>器乐表演</w:t>
      </w:r>
      <w:r>
        <w:rPr>
          <w:rFonts w:ascii="仿宋_GB2312" w:eastAsia="仿宋_GB2312"/>
          <w:sz w:val="28"/>
          <w:szCs w:val="28"/>
        </w:rPr>
        <w:t xml:space="preserve">          </w:t>
      </w:r>
      <w:r>
        <w:rPr>
          <w:rFonts w:hint="eastAsia" w:ascii="仿宋_GB2312" w:eastAsia="仿宋_GB2312"/>
          <w:sz w:val="28"/>
          <w:szCs w:val="28"/>
        </w:rPr>
        <w:t>（中专三、六年制民族器乐方向）</w:t>
      </w:r>
    </w:p>
    <w:p>
      <w:pPr>
        <w:spacing w:line="360" w:lineRule="auto"/>
        <w:rPr>
          <w:rFonts w:ascii="仿宋_GB2312" w:eastAsia="仿宋_GB2312"/>
          <w:sz w:val="28"/>
          <w:szCs w:val="28"/>
        </w:rPr>
      </w:pPr>
      <w:r>
        <w:rPr>
          <w:rFonts w:hint="eastAsia" w:ascii="仿宋_GB2312" w:eastAsia="仿宋_GB2312"/>
          <w:sz w:val="28"/>
          <w:szCs w:val="28"/>
        </w:rPr>
        <w:t>器乐表演</w:t>
      </w:r>
      <w:r>
        <w:rPr>
          <w:rFonts w:ascii="仿宋_GB2312" w:eastAsia="仿宋_GB2312"/>
          <w:sz w:val="28"/>
          <w:szCs w:val="28"/>
        </w:rPr>
        <w:t xml:space="preserve">          </w:t>
      </w:r>
      <w:r>
        <w:rPr>
          <w:rFonts w:hint="eastAsia" w:ascii="仿宋_GB2312" w:eastAsia="仿宋_GB2312"/>
          <w:sz w:val="28"/>
          <w:szCs w:val="28"/>
        </w:rPr>
        <w:t>（中专三、六年制西洋管弦、键盘器乐方向）</w:t>
      </w:r>
    </w:p>
    <w:p>
      <w:pPr>
        <w:spacing w:line="360" w:lineRule="auto"/>
        <w:rPr>
          <w:rFonts w:ascii="仿宋_GB2312" w:eastAsia="仿宋_GB2312"/>
          <w:sz w:val="28"/>
          <w:szCs w:val="28"/>
        </w:rPr>
      </w:pPr>
      <w:r>
        <w:rPr>
          <w:rFonts w:hint="eastAsia" w:ascii="仿宋_GB2312" w:eastAsia="仿宋_GB2312"/>
          <w:sz w:val="28"/>
          <w:szCs w:val="28"/>
        </w:rPr>
        <w:t>工艺美术</w:t>
      </w:r>
      <w:r>
        <w:rPr>
          <w:rFonts w:ascii="仿宋_GB2312" w:eastAsia="仿宋_GB2312"/>
          <w:sz w:val="28"/>
          <w:szCs w:val="28"/>
        </w:rPr>
        <w:t xml:space="preserve">          </w:t>
      </w:r>
      <w:r>
        <w:rPr>
          <w:rFonts w:hint="eastAsia" w:ascii="仿宋_GB2312" w:eastAsia="仿宋_GB2312"/>
          <w:sz w:val="28"/>
          <w:szCs w:val="28"/>
        </w:rPr>
        <w:t>（中专三年制）</w:t>
      </w:r>
    </w:p>
    <w:p>
      <w:pPr>
        <w:spacing w:line="360" w:lineRule="auto"/>
        <w:rPr>
          <w:rFonts w:ascii="仿宋_GB2312" w:eastAsia="仿宋_GB2312"/>
          <w:sz w:val="28"/>
          <w:szCs w:val="28"/>
        </w:rPr>
      </w:pPr>
      <w:r>
        <w:rPr>
          <w:rFonts w:hint="eastAsia" w:ascii="仿宋_GB2312" w:eastAsia="仿宋_GB2312"/>
          <w:sz w:val="28"/>
          <w:szCs w:val="28"/>
        </w:rPr>
        <w:t>广播影视节目制作</w:t>
      </w:r>
      <w:r>
        <w:rPr>
          <w:rFonts w:ascii="仿宋_GB2312" w:eastAsia="仿宋_GB2312"/>
          <w:sz w:val="28"/>
          <w:szCs w:val="28"/>
        </w:rPr>
        <w:t xml:space="preserve">  </w:t>
      </w:r>
      <w:r>
        <w:rPr>
          <w:rFonts w:hint="eastAsia" w:ascii="仿宋_GB2312" w:eastAsia="仿宋_GB2312"/>
          <w:sz w:val="28"/>
          <w:szCs w:val="28"/>
        </w:rPr>
        <w:t>（中专三年制）</w:t>
      </w:r>
    </w:p>
    <w:p>
      <w:pPr>
        <w:spacing w:line="360" w:lineRule="auto"/>
        <w:rPr>
          <w:rFonts w:ascii="仿宋_GB2312" w:eastAsia="仿宋_GB2312"/>
          <w:sz w:val="28"/>
          <w:szCs w:val="28"/>
        </w:rPr>
      </w:pPr>
      <w:r>
        <w:rPr>
          <w:rFonts w:hint="eastAsia" w:ascii="仿宋_GB2312" w:eastAsia="仿宋_GB2312"/>
          <w:sz w:val="28"/>
          <w:szCs w:val="28"/>
        </w:rPr>
        <w:t>影视表演</w:t>
      </w:r>
      <w:r>
        <w:rPr>
          <w:rFonts w:ascii="仿宋_GB2312" w:eastAsia="仿宋_GB2312"/>
          <w:sz w:val="28"/>
          <w:szCs w:val="28"/>
        </w:rPr>
        <w:t xml:space="preserve">          </w:t>
      </w:r>
      <w:r>
        <w:rPr>
          <w:rFonts w:hint="eastAsia" w:ascii="仿宋_GB2312" w:eastAsia="仿宋_GB2312"/>
          <w:sz w:val="28"/>
          <w:szCs w:val="28"/>
        </w:rPr>
        <w:t>（中专三年制）</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学院现有</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个省级重点专业、</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个省级示范实训基地。</w:t>
      </w:r>
      <w:r>
        <w:rPr>
          <w:rFonts w:hint="eastAsia" w:ascii="仿宋_GB2312" w:eastAsia="仿宋_GB2312"/>
          <w:sz w:val="28"/>
          <w:szCs w:val="28"/>
        </w:rPr>
        <w:t>在</w:t>
      </w:r>
      <w:r>
        <w:rPr>
          <w:rFonts w:hint="eastAsia" w:ascii="仿宋_GB2312" w:eastAsia="仿宋_GB2312"/>
          <w:sz w:val="28"/>
          <w:szCs w:val="28"/>
          <w:lang w:eastAsia="zh-CN"/>
        </w:rPr>
        <w:t>十三五计划期间</w:t>
      </w:r>
      <w:r>
        <w:rPr>
          <w:rFonts w:hint="eastAsia" w:ascii="仿宋_GB2312" w:eastAsia="仿宋_GB2312"/>
          <w:sz w:val="28"/>
          <w:szCs w:val="28"/>
        </w:rPr>
        <w:t>，学院将</w:t>
      </w:r>
      <w:r>
        <w:rPr>
          <w:rFonts w:hint="eastAsia" w:ascii="仿宋_GB2312" w:eastAsia="仿宋_GB2312"/>
          <w:sz w:val="28"/>
          <w:szCs w:val="28"/>
          <w:lang w:eastAsia="zh-CN"/>
        </w:rPr>
        <w:t>继续围绕以</w:t>
      </w:r>
      <w:r>
        <w:rPr>
          <w:rFonts w:hint="eastAsia" w:ascii="仿宋_GB2312" w:eastAsia="仿宋_GB2312"/>
          <w:sz w:val="28"/>
          <w:szCs w:val="28"/>
        </w:rPr>
        <w:t>秦腔艺术、陕北民歌、舞蹈表演、影视表演</w:t>
      </w:r>
      <w:r>
        <w:rPr>
          <w:rFonts w:hint="eastAsia" w:ascii="仿宋_GB2312" w:eastAsia="仿宋_GB2312"/>
          <w:sz w:val="28"/>
          <w:szCs w:val="28"/>
          <w:lang w:eastAsia="zh-CN"/>
        </w:rPr>
        <w:t>专业</w:t>
      </w:r>
      <w:r>
        <w:rPr>
          <w:rFonts w:hint="eastAsia" w:ascii="仿宋_GB2312" w:eastAsia="仿宋_GB2312"/>
          <w:sz w:val="28"/>
          <w:szCs w:val="28"/>
        </w:rPr>
        <w:t>为特色专业。力争到</w:t>
      </w:r>
      <w:r>
        <w:rPr>
          <w:rFonts w:ascii="仿宋_GB2312" w:eastAsia="仿宋_GB2312"/>
          <w:sz w:val="28"/>
          <w:szCs w:val="28"/>
        </w:rPr>
        <w:t>201</w:t>
      </w:r>
      <w:r>
        <w:rPr>
          <w:rFonts w:hint="eastAsia" w:ascii="仿宋_GB2312" w:eastAsia="仿宋_GB2312"/>
          <w:sz w:val="28"/>
          <w:szCs w:val="28"/>
          <w:lang w:val="en-US" w:eastAsia="zh-CN"/>
        </w:rPr>
        <w:t>7</w:t>
      </w:r>
      <w:r>
        <w:rPr>
          <w:rFonts w:hint="eastAsia" w:ascii="仿宋_GB2312" w:eastAsia="仿宋_GB2312"/>
          <w:sz w:val="28"/>
          <w:szCs w:val="28"/>
        </w:rPr>
        <w:t>专业数达到</w:t>
      </w:r>
      <w:r>
        <w:rPr>
          <w:rFonts w:ascii="仿宋_GB2312" w:eastAsia="仿宋_GB2312"/>
          <w:sz w:val="28"/>
          <w:szCs w:val="28"/>
        </w:rPr>
        <w:t>20</w:t>
      </w:r>
      <w:r>
        <w:rPr>
          <w:rFonts w:hint="eastAsia" w:ascii="仿宋_GB2312" w:eastAsia="仿宋_GB2312"/>
          <w:sz w:val="28"/>
          <w:szCs w:val="28"/>
        </w:rPr>
        <w:t>个</w:t>
      </w:r>
      <w:r>
        <w:rPr>
          <w:rFonts w:hint="eastAsia" w:ascii="仿宋_GB2312" w:eastAsia="仿宋_GB2312"/>
          <w:sz w:val="28"/>
          <w:szCs w:val="28"/>
          <w:lang w:eastAsia="zh-CN"/>
        </w:rPr>
        <w:t>，其中</w:t>
      </w:r>
      <w:r>
        <w:rPr>
          <w:rFonts w:hint="eastAsia" w:ascii="仿宋_GB2312" w:eastAsia="仿宋_GB2312"/>
          <w:sz w:val="28"/>
          <w:szCs w:val="28"/>
        </w:rPr>
        <w:t>省级特色专业达到</w:t>
      </w:r>
      <w:r>
        <w:rPr>
          <w:rFonts w:ascii="仿宋_GB2312" w:eastAsia="仿宋_GB2312"/>
          <w:sz w:val="28"/>
          <w:szCs w:val="28"/>
        </w:rPr>
        <w:t>3</w:t>
      </w:r>
      <w:r>
        <w:rPr>
          <w:rFonts w:hint="eastAsia" w:ascii="仿宋_GB2312" w:eastAsia="仿宋_GB2312"/>
          <w:sz w:val="28"/>
          <w:szCs w:val="28"/>
        </w:rPr>
        <w:t>个左右，国家级特色专业达到</w:t>
      </w:r>
      <w:r>
        <w:rPr>
          <w:rFonts w:ascii="仿宋_GB2312" w:eastAsia="仿宋_GB2312"/>
          <w:sz w:val="28"/>
          <w:szCs w:val="28"/>
        </w:rPr>
        <w:t>1</w:t>
      </w:r>
      <w:r>
        <w:rPr>
          <w:rFonts w:hint="eastAsia" w:ascii="仿宋_GB2312" w:eastAsia="仿宋_GB2312"/>
          <w:sz w:val="28"/>
          <w:szCs w:val="28"/>
        </w:rPr>
        <w:t>个。面向西部，尤其是陕西艺术人才市场需求，重点培养</w:t>
      </w:r>
      <w:r>
        <w:rPr>
          <w:rFonts w:hint="eastAsia" w:ascii="仿宋_GB2312" w:eastAsia="仿宋_GB2312"/>
          <w:sz w:val="28"/>
          <w:szCs w:val="28"/>
          <w:lang w:eastAsia="zh-CN"/>
        </w:rPr>
        <w:t>以</w:t>
      </w:r>
      <w:r>
        <w:rPr>
          <w:rFonts w:hint="eastAsia" w:ascii="仿宋_GB2312" w:eastAsia="仿宋_GB2312"/>
          <w:sz w:val="28"/>
          <w:szCs w:val="28"/>
        </w:rPr>
        <w:t>秦腔表演</w:t>
      </w:r>
      <w:r>
        <w:rPr>
          <w:rFonts w:hint="eastAsia" w:ascii="仿宋_GB2312" w:eastAsia="仿宋_GB2312"/>
          <w:sz w:val="28"/>
          <w:szCs w:val="28"/>
          <w:lang w:eastAsia="zh-CN"/>
        </w:rPr>
        <w:t>为核心的戏剧戏曲表演专业</w:t>
      </w:r>
      <w:r>
        <w:rPr>
          <w:rFonts w:hint="eastAsia" w:ascii="仿宋_GB2312" w:eastAsia="仿宋_GB2312"/>
          <w:sz w:val="28"/>
          <w:szCs w:val="28"/>
        </w:rPr>
        <w:t>、</w:t>
      </w:r>
      <w:r>
        <w:rPr>
          <w:rFonts w:hint="eastAsia" w:ascii="仿宋_GB2312" w:eastAsia="仿宋_GB2312"/>
          <w:sz w:val="28"/>
          <w:szCs w:val="28"/>
          <w:lang w:eastAsia="zh-CN"/>
        </w:rPr>
        <w:t>以陕北秧歌剧为核心的红色音乐艺术表演专业、以陕北乃至西北民族舞为核心的民族民间</w:t>
      </w:r>
      <w:r>
        <w:rPr>
          <w:rFonts w:hint="eastAsia" w:ascii="仿宋_GB2312" w:eastAsia="仿宋_GB2312"/>
          <w:sz w:val="28"/>
          <w:szCs w:val="28"/>
        </w:rPr>
        <w:t>舞蹈表演</w:t>
      </w:r>
      <w:r>
        <w:rPr>
          <w:rFonts w:hint="eastAsia" w:ascii="仿宋_GB2312" w:eastAsia="仿宋_GB2312"/>
          <w:sz w:val="28"/>
          <w:szCs w:val="28"/>
          <w:lang w:eastAsia="zh-CN"/>
        </w:rPr>
        <w:t>专业</w:t>
      </w:r>
      <w:r>
        <w:rPr>
          <w:rFonts w:hint="eastAsia" w:ascii="仿宋_GB2312" w:eastAsia="仿宋_GB2312"/>
          <w:sz w:val="28"/>
          <w:szCs w:val="28"/>
        </w:rPr>
        <w:t>、</w:t>
      </w:r>
      <w:r>
        <w:rPr>
          <w:rFonts w:hint="eastAsia" w:ascii="仿宋_GB2312" w:eastAsia="仿宋_GB2312"/>
          <w:sz w:val="28"/>
          <w:szCs w:val="28"/>
          <w:lang w:eastAsia="zh-CN"/>
        </w:rPr>
        <w:t>以影视多媒体技术为核心的</w:t>
      </w:r>
      <w:r>
        <w:rPr>
          <w:rFonts w:hint="eastAsia" w:ascii="仿宋_GB2312" w:eastAsia="仿宋_GB2312"/>
          <w:sz w:val="28"/>
          <w:szCs w:val="28"/>
        </w:rPr>
        <w:t>影视</w:t>
      </w:r>
      <w:r>
        <w:rPr>
          <w:rFonts w:hint="eastAsia" w:ascii="仿宋_GB2312" w:eastAsia="仿宋_GB2312"/>
          <w:sz w:val="28"/>
          <w:szCs w:val="28"/>
          <w:lang w:eastAsia="zh-CN"/>
        </w:rPr>
        <w:t>制作专业</w:t>
      </w:r>
      <w:r>
        <w:rPr>
          <w:rFonts w:hint="eastAsia" w:ascii="仿宋_GB2312" w:eastAsia="仿宋_GB2312"/>
          <w:sz w:val="28"/>
          <w:szCs w:val="28"/>
        </w:rPr>
        <w:t>等应运型、技能型艺术人才。</w:t>
      </w:r>
    </w:p>
    <w:p>
      <w:pPr>
        <w:pStyle w:val="7"/>
        <w:spacing w:line="360" w:lineRule="auto"/>
        <w:ind w:firstLine="482"/>
        <w:rPr>
          <w:rFonts w:hint="eastAsia" w:ascii="仿宋_GB2312" w:eastAsia="仿宋_GB2312"/>
          <w:sz w:val="28"/>
          <w:szCs w:val="28"/>
        </w:rPr>
      </w:pPr>
      <w:r>
        <w:rPr>
          <w:rFonts w:hint="eastAsia" w:ascii="仿宋_GB2312" w:eastAsia="仿宋_GB2312"/>
          <w:sz w:val="28"/>
          <w:szCs w:val="28"/>
        </w:rPr>
        <w:t>在专业群建设方面，</w:t>
      </w:r>
      <w:r>
        <w:rPr>
          <w:rFonts w:ascii="仿宋_GB2312" w:eastAsia="仿宋_GB2312"/>
          <w:sz w:val="28"/>
          <w:szCs w:val="28"/>
        </w:rPr>
        <w:t>2014</w:t>
      </w:r>
      <w:r>
        <w:rPr>
          <w:rFonts w:hint="eastAsia" w:ascii="仿宋_GB2312" w:eastAsia="仿宋_GB2312"/>
          <w:sz w:val="28"/>
          <w:szCs w:val="28"/>
        </w:rPr>
        <w:t>年我院以舞蹈为核心的表演类专业群、</w:t>
      </w:r>
      <w:r>
        <w:rPr>
          <w:rFonts w:hint="eastAsia" w:ascii="仿宋_GB2312" w:eastAsia="仿宋_GB2312"/>
          <w:sz w:val="28"/>
          <w:szCs w:val="28"/>
          <w:lang w:val="en-US" w:eastAsia="zh-CN"/>
        </w:rPr>
        <w:t>2015年</w:t>
      </w:r>
      <w:r>
        <w:rPr>
          <w:rFonts w:hint="eastAsia" w:ascii="仿宋_GB2312" w:eastAsia="仿宋_GB2312"/>
          <w:sz w:val="28"/>
          <w:szCs w:val="28"/>
        </w:rPr>
        <w:t>以电视节目制作为核心的设计类专业群成功申报陕西省高等职业学院专业综合改革试点项目</w:t>
      </w:r>
      <w:r>
        <w:rPr>
          <w:rFonts w:hint="eastAsia" w:ascii="仿宋_GB2312" w:eastAsia="仿宋_GB2312"/>
          <w:sz w:val="28"/>
          <w:szCs w:val="28"/>
          <w:lang w:eastAsia="zh-CN"/>
        </w:rPr>
        <w:t>。</w:t>
      </w:r>
      <w:r>
        <w:rPr>
          <w:rFonts w:hint="eastAsia" w:ascii="仿宋_GB2312" w:eastAsia="仿宋_GB2312"/>
          <w:sz w:val="28"/>
          <w:szCs w:val="28"/>
          <w:lang w:val="en-US" w:eastAsia="zh-CN"/>
        </w:rPr>
        <w:t>争取在2016年建成以学前教育为核心专业的文化产业类专业群申报2016年</w:t>
      </w:r>
      <w:r>
        <w:rPr>
          <w:rFonts w:hint="eastAsia" w:ascii="仿宋_GB2312" w:eastAsia="仿宋_GB2312"/>
          <w:sz w:val="28"/>
          <w:szCs w:val="28"/>
        </w:rPr>
        <w:t>陕西省高等职业学院专业综合改革试点项目</w:t>
      </w:r>
      <w:r>
        <w:rPr>
          <w:rFonts w:hint="eastAsia" w:ascii="仿宋_GB2312" w:eastAsia="仿宋_GB2312"/>
          <w:sz w:val="28"/>
          <w:szCs w:val="28"/>
          <w:lang w:eastAsia="zh-CN"/>
        </w:rPr>
        <w:t>。</w:t>
      </w:r>
      <w:r>
        <w:rPr>
          <w:rFonts w:hint="eastAsia" w:ascii="仿宋_GB2312" w:eastAsia="仿宋_GB2312"/>
          <w:sz w:val="28"/>
          <w:szCs w:val="28"/>
        </w:rPr>
        <w:t>学院</w:t>
      </w:r>
      <w:r>
        <w:rPr>
          <w:rFonts w:hint="eastAsia" w:ascii="仿宋_GB2312" w:eastAsia="仿宋_GB2312"/>
          <w:sz w:val="28"/>
          <w:szCs w:val="28"/>
          <w:lang w:eastAsia="zh-CN"/>
        </w:rPr>
        <w:t>继续</w:t>
      </w:r>
      <w:r>
        <w:rPr>
          <w:rFonts w:hint="eastAsia" w:ascii="仿宋_GB2312" w:eastAsia="仿宋_GB2312"/>
          <w:sz w:val="28"/>
          <w:szCs w:val="28"/>
        </w:rPr>
        <w:t>承诺对项目建设经费予以保障，建设经费按照</w:t>
      </w:r>
      <w:r>
        <w:rPr>
          <w:rFonts w:ascii="仿宋_GB2312" w:eastAsia="仿宋_GB2312"/>
          <w:sz w:val="28"/>
          <w:szCs w:val="28"/>
        </w:rPr>
        <w:t>1:1</w:t>
      </w:r>
      <w:r>
        <w:rPr>
          <w:rFonts w:hint="eastAsia" w:ascii="仿宋_GB2312" w:eastAsia="仿宋_GB2312"/>
          <w:sz w:val="28"/>
          <w:szCs w:val="28"/>
        </w:rPr>
        <w:t>足额配套，单独立项管理，专款专用，建设资金由项目负责人负责，由财务处有关职能部门监督管理，建设过程中，根据需要，学院将追加投入，以保证项目建设保质保量如期完成。经过一年的发展，学院已形成了艺术表演类产业发展的专业链群</w:t>
      </w:r>
      <w:r>
        <w:rPr>
          <w:rFonts w:hint="eastAsia" w:ascii="仿宋_GB2312" w:eastAsia="仿宋_GB2312"/>
          <w:sz w:val="28"/>
          <w:szCs w:val="28"/>
          <w:lang w:eastAsia="zh-CN"/>
        </w:rPr>
        <w:t>、</w:t>
      </w:r>
      <w:r>
        <w:rPr>
          <w:rFonts w:hint="eastAsia" w:ascii="仿宋_GB2312" w:eastAsia="仿宋_GB2312"/>
          <w:sz w:val="28"/>
          <w:szCs w:val="28"/>
        </w:rPr>
        <w:t>艺术设计类产业发展的专业链群</w:t>
      </w:r>
      <w:r>
        <w:rPr>
          <w:rFonts w:hint="eastAsia" w:ascii="仿宋_GB2312" w:eastAsia="仿宋_GB2312"/>
          <w:sz w:val="28"/>
          <w:szCs w:val="28"/>
          <w:lang w:eastAsia="zh-CN"/>
        </w:rPr>
        <w:t>和教育文化产业发展的专业链群</w:t>
      </w:r>
      <w:r>
        <w:rPr>
          <w:rFonts w:hint="eastAsia" w:ascii="仿宋_GB2312" w:eastAsia="仿宋_GB2312"/>
          <w:sz w:val="28"/>
          <w:szCs w:val="28"/>
        </w:rPr>
        <w:t>。</w:t>
      </w:r>
    </w:p>
    <w:p>
      <w:pPr>
        <w:pStyle w:val="7"/>
        <w:spacing w:line="360" w:lineRule="auto"/>
        <w:ind w:firstLine="482"/>
        <w:rPr>
          <w:rFonts w:hint="eastAsia" w:ascii="仿宋_GB2312" w:eastAsia="仿宋_GB2312"/>
          <w:sz w:val="28"/>
          <w:szCs w:val="28"/>
        </w:rPr>
      </w:pPr>
      <w:r>
        <w:rPr>
          <w:rFonts w:hint="eastAsia" w:ascii="仿宋_GB2312" w:eastAsia="仿宋_GB2312"/>
          <w:sz w:val="28"/>
          <w:szCs w:val="28"/>
          <w:lang w:val="en-US" w:eastAsia="zh-CN"/>
        </w:rPr>
        <w:t>2015年教学改革研究项目有了阶段性成果，新</w:t>
      </w:r>
      <w:r>
        <w:rPr>
          <w:rFonts w:hint="eastAsia" w:ascii="仿宋_GB2312" w:hAnsi="仿宋_GB2312" w:eastAsia="仿宋_GB2312" w:cs="仿宋_GB2312"/>
          <w:sz w:val="28"/>
          <w:szCs w:val="28"/>
        </w:rPr>
        <w:t>开题项目“工作室制在高职艺术设计教育中的作用研究”以及</w:t>
      </w:r>
      <w:r>
        <w:rPr>
          <w:rFonts w:hint="eastAsia" w:ascii="仿宋_GB2312" w:hAnsi="仿宋_GB2312" w:eastAsia="仿宋_GB2312" w:cs="仿宋_GB2312"/>
          <w:sz w:val="28"/>
          <w:szCs w:val="28"/>
          <w:lang w:val="en-US" w:eastAsia="zh-CN"/>
        </w:rPr>
        <w:t>2个</w:t>
      </w:r>
      <w:r>
        <w:rPr>
          <w:rFonts w:hint="eastAsia" w:ascii="仿宋_GB2312" w:hAnsi="仿宋_GB2312" w:eastAsia="仿宋_GB2312" w:cs="仿宋_GB2312"/>
          <w:sz w:val="28"/>
          <w:szCs w:val="28"/>
        </w:rPr>
        <w:t>结题项目“艺术类高职院校教师实践能力与评价体系的构建研究”和“复合型舞蹈人才培养模式改革研究”</w:t>
      </w:r>
      <w:r>
        <w:rPr>
          <w:rFonts w:hint="eastAsia" w:ascii="仿宋_GB2312" w:hAnsi="仿宋_GB2312" w:eastAsia="仿宋_GB2312" w:cs="仿宋_GB2312"/>
          <w:sz w:val="28"/>
          <w:szCs w:val="28"/>
          <w:lang w:eastAsia="zh-CN"/>
        </w:rPr>
        <w:t>以高质量研究成果通过结题验收。</w:t>
      </w:r>
    </w:p>
    <w:p>
      <w:pPr>
        <w:pStyle w:val="20"/>
        <w:numPr>
          <w:ilvl w:val="0"/>
          <w:numId w:val="0"/>
        </w:numPr>
        <w:ind w:leftChars="0"/>
        <w:rPr>
          <w:rFonts w:ascii="仿宋_GB2312" w:hAnsi="宋体" w:eastAsia="仿宋_GB2312"/>
          <w:b/>
          <w:sz w:val="28"/>
          <w:szCs w:val="28"/>
        </w:rPr>
      </w:pPr>
      <w:r>
        <w:rPr>
          <w:rFonts w:hint="eastAsia" w:ascii="仿宋_GB2312" w:hAnsi="宋体" w:eastAsia="仿宋_GB2312"/>
          <w:b/>
          <w:sz w:val="28"/>
          <w:szCs w:val="28"/>
          <w:lang w:val="en-US" w:eastAsia="zh-CN"/>
        </w:rPr>
        <w:t xml:space="preserve">    3.</w:t>
      </w:r>
      <w:r>
        <w:rPr>
          <w:rFonts w:hint="eastAsia" w:ascii="仿宋_GB2312" w:hAnsi="宋体" w:eastAsia="仿宋_GB2312"/>
          <w:b/>
          <w:sz w:val="28"/>
          <w:szCs w:val="28"/>
        </w:rPr>
        <w:t>师资队伍建设情况</w:t>
      </w:r>
    </w:p>
    <w:p>
      <w:pPr>
        <w:widowControl/>
        <w:spacing w:line="640" w:lineRule="exact"/>
        <w:ind w:firstLine="560" w:firstLineChars="200"/>
        <w:rPr>
          <w:rStyle w:val="11"/>
          <w:rFonts w:ascii="仿宋_GB2312" w:hAnsi="宋体" w:eastAsia="仿宋_GB2312" w:cs="宋体"/>
          <w:b w:val="0"/>
          <w:bCs/>
          <w:color w:val="000000"/>
        </w:rPr>
      </w:pPr>
      <w:r>
        <w:rPr>
          <w:rStyle w:val="11"/>
          <w:rFonts w:hint="eastAsia" w:ascii="仿宋_GB2312" w:hAnsi="宋体" w:eastAsia="仿宋_GB2312" w:cs="宋体"/>
          <w:b w:val="0"/>
          <w:bCs/>
          <w:color w:val="000000"/>
          <w:lang w:eastAsia="zh-CN"/>
        </w:rPr>
        <w:t>截止</w:t>
      </w:r>
      <w:r>
        <w:rPr>
          <w:rStyle w:val="11"/>
          <w:rFonts w:hint="eastAsia" w:ascii="仿宋_GB2312" w:hAnsi="宋体" w:eastAsia="仿宋_GB2312" w:cs="宋体"/>
          <w:b w:val="0"/>
          <w:bCs/>
          <w:color w:val="000000"/>
          <w:lang w:val="en-US" w:eastAsia="zh-CN"/>
        </w:rPr>
        <w:t>2015年底，我院在职</w:t>
      </w:r>
      <w:r>
        <w:rPr>
          <w:rStyle w:val="11"/>
          <w:rFonts w:hint="eastAsia" w:ascii="仿宋_GB2312" w:hAnsi="宋体" w:eastAsia="仿宋_GB2312" w:cs="宋体"/>
          <w:b w:val="0"/>
          <w:bCs/>
          <w:color w:val="000000"/>
        </w:rPr>
        <w:t>教职工</w:t>
      </w:r>
      <w:r>
        <w:rPr>
          <w:rStyle w:val="11"/>
          <w:rFonts w:ascii="仿宋_GB2312" w:hAnsi="宋体" w:eastAsia="仿宋_GB2312" w:cs="宋体"/>
          <w:b w:val="0"/>
          <w:bCs/>
          <w:color w:val="000000"/>
        </w:rPr>
        <w:t>2</w:t>
      </w:r>
      <w:r>
        <w:rPr>
          <w:rStyle w:val="11"/>
          <w:rFonts w:hint="eastAsia" w:ascii="仿宋_GB2312" w:hAnsi="宋体" w:eastAsia="仿宋_GB2312" w:cs="宋体"/>
          <w:b w:val="0"/>
          <w:bCs/>
          <w:color w:val="000000"/>
          <w:lang w:val="en-US" w:eastAsia="zh-CN"/>
        </w:rPr>
        <w:t>66</w:t>
      </w:r>
      <w:r>
        <w:rPr>
          <w:rStyle w:val="11"/>
          <w:rFonts w:hint="eastAsia" w:ascii="仿宋_GB2312" w:hAnsi="宋体" w:eastAsia="仿宋_GB2312" w:cs="宋体"/>
          <w:b w:val="0"/>
          <w:bCs/>
          <w:color w:val="000000"/>
        </w:rPr>
        <w:t>多名，其中专任教师</w:t>
      </w:r>
      <w:r>
        <w:rPr>
          <w:rStyle w:val="11"/>
          <w:rFonts w:ascii="仿宋_GB2312" w:hAnsi="宋体" w:eastAsia="仿宋_GB2312" w:cs="宋体"/>
          <w:b w:val="0"/>
          <w:bCs/>
          <w:color w:val="000000"/>
        </w:rPr>
        <w:t>1</w:t>
      </w:r>
      <w:r>
        <w:rPr>
          <w:rStyle w:val="11"/>
          <w:rFonts w:hint="eastAsia" w:ascii="仿宋_GB2312" w:hAnsi="宋体" w:eastAsia="仿宋_GB2312" w:cs="宋体"/>
          <w:b w:val="0"/>
          <w:bCs/>
          <w:color w:val="000000"/>
          <w:lang w:val="en-US" w:eastAsia="zh-CN"/>
        </w:rPr>
        <w:t>92</w:t>
      </w:r>
      <w:r>
        <w:rPr>
          <w:rStyle w:val="11"/>
          <w:rFonts w:hint="eastAsia" w:ascii="仿宋_GB2312" w:hAnsi="宋体" w:eastAsia="仿宋_GB2312" w:cs="宋体"/>
          <w:b w:val="0"/>
          <w:bCs/>
          <w:color w:val="000000"/>
        </w:rPr>
        <w:t>名。其中教授、副教授、国家一级演员、演奏员、二级演员、演奏员</w:t>
      </w:r>
      <w:r>
        <w:rPr>
          <w:rStyle w:val="11"/>
          <w:rFonts w:ascii="仿宋_GB2312" w:hAnsi="宋体" w:eastAsia="仿宋_GB2312" w:cs="宋体"/>
          <w:b w:val="0"/>
          <w:bCs/>
          <w:color w:val="000000"/>
        </w:rPr>
        <w:t>56</w:t>
      </w:r>
      <w:r>
        <w:rPr>
          <w:rStyle w:val="11"/>
          <w:rFonts w:hint="eastAsia" w:ascii="仿宋_GB2312" w:hAnsi="宋体" w:eastAsia="仿宋_GB2312" w:cs="宋体"/>
          <w:b w:val="0"/>
          <w:bCs/>
          <w:color w:val="000000"/>
        </w:rPr>
        <w:t>人，</w:t>
      </w:r>
      <w:r>
        <w:rPr>
          <w:rStyle w:val="11"/>
          <w:rFonts w:hint="eastAsia" w:ascii="仿宋_GB2312" w:hAnsi="宋体" w:eastAsia="仿宋_GB2312" w:cs="宋体"/>
          <w:b w:val="0"/>
          <w:bCs/>
          <w:color w:val="000000"/>
          <w:lang w:eastAsia="zh-CN"/>
        </w:rPr>
        <w:t>硕士研究生以上学历</w:t>
      </w:r>
      <w:r>
        <w:rPr>
          <w:rStyle w:val="11"/>
          <w:rFonts w:ascii="仿宋_GB2312" w:hAnsi="宋体" w:eastAsia="仿宋_GB2312" w:cs="宋体"/>
          <w:b w:val="0"/>
          <w:bCs/>
          <w:color w:val="000000"/>
        </w:rPr>
        <w:t>57</w:t>
      </w:r>
      <w:r>
        <w:rPr>
          <w:rStyle w:val="11"/>
          <w:rFonts w:hint="eastAsia" w:ascii="仿宋_GB2312" w:hAnsi="宋体" w:eastAsia="仿宋_GB2312" w:cs="宋体"/>
          <w:b w:val="0"/>
          <w:bCs/>
          <w:color w:val="000000"/>
        </w:rPr>
        <w:t>人</w:t>
      </w:r>
      <w:r>
        <w:rPr>
          <w:rStyle w:val="11"/>
          <w:rFonts w:hint="eastAsia" w:ascii="仿宋_GB2312" w:hAnsi="宋体" w:eastAsia="仿宋_GB2312" w:cs="宋体"/>
          <w:b w:val="0"/>
          <w:bCs/>
          <w:color w:val="000000"/>
          <w:lang w:eastAsia="zh-CN"/>
        </w:rPr>
        <w:t>，</w:t>
      </w:r>
      <w:r>
        <w:rPr>
          <w:rStyle w:val="11"/>
          <w:rFonts w:hint="eastAsia" w:ascii="仿宋_GB2312" w:hAnsi="宋体" w:eastAsia="仿宋_GB2312" w:cs="宋体"/>
          <w:b w:val="0"/>
          <w:bCs/>
          <w:color w:val="000000"/>
        </w:rPr>
        <w:t>兼职教师</w:t>
      </w:r>
      <w:r>
        <w:rPr>
          <w:rStyle w:val="11"/>
          <w:rFonts w:ascii="仿宋_GB2312" w:hAnsi="宋体" w:eastAsia="仿宋_GB2312" w:cs="宋体"/>
          <w:b w:val="0"/>
          <w:bCs/>
          <w:color w:val="000000"/>
        </w:rPr>
        <w:t>25</w:t>
      </w:r>
      <w:r>
        <w:rPr>
          <w:rStyle w:val="11"/>
          <w:rFonts w:hint="eastAsia" w:ascii="仿宋_GB2312" w:hAnsi="宋体" w:eastAsia="仿宋_GB2312" w:cs="宋体"/>
          <w:b w:val="0"/>
          <w:bCs/>
          <w:color w:val="000000"/>
        </w:rPr>
        <w:t>人。</w:t>
      </w:r>
    </w:p>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eastAsia="zh-CN"/>
        </w:rPr>
        <w:t>经过几年的</w:t>
      </w:r>
      <w:r>
        <w:rPr>
          <w:rFonts w:hint="eastAsia" w:ascii="仿宋_GB2312" w:hAnsi="仿宋_GB2312" w:eastAsia="仿宋_GB2312" w:cs="仿宋_GB2312"/>
          <w:sz w:val="28"/>
          <w:szCs w:val="28"/>
        </w:rPr>
        <w:t>努力探索与实践后，</w:t>
      </w:r>
      <w:r>
        <w:rPr>
          <w:rFonts w:hint="eastAsia" w:ascii="仿宋_GB2312" w:hAnsi="仿宋_GB2312" w:eastAsia="仿宋_GB2312" w:cs="仿宋_GB2312"/>
          <w:sz w:val="28"/>
          <w:szCs w:val="28"/>
          <w:lang w:eastAsia="zh-CN"/>
        </w:rPr>
        <w:t>学院</w:t>
      </w:r>
      <w:r>
        <w:rPr>
          <w:rFonts w:hint="eastAsia" w:ascii="仿宋_GB2312" w:hAnsi="仿宋_GB2312" w:eastAsia="仿宋_GB2312" w:cs="仿宋_GB2312"/>
          <w:sz w:val="28"/>
          <w:szCs w:val="28"/>
        </w:rPr>
        <w:t>已基本完成了</w:t>
      </w:r>
      <w:r>
        <w:rPr>
          <w:rFonts w:hint="eastAsia" w:ascii="仿宋_GB2312" w:hAnsi="仿宋_GB2312" w:eastAsia="仿宋_GB2312" w:cs="仿宋_GB2312"/>
          <w:sz w:val="28"/>
          <w:szCs w:val="28"/>
          <w:lang w:eastAsia="zh-CN"/>
        </w:rPr>
        <w:t>三个单位教师队伍的整合和急需人才的引进，</w:t>
      </w:r>
      <w:r>
        <w:rPr>
          <w:rFonts w:hint="eastAsia" w:ascii="仿宋_GB2312" w:hAnsi="仿宋_GB2312" w:eastAsia="仿宋_GB2312" w:cs="仿宋_GB2312"/>
          <w:sz w:val="28"/>
          <w:szCs w:val="28"/>
        </w:rPr>
        <w:t>正步入规范管理、提升质量的发展阶段。在这一新的形势下，本着“发扬民主、公开竞聘、创新用人机制、增强办学活力”的竞聘原则，</w:t>
      </w:r>
      <w:r>
        <w:rPr>
          <w:rFonts w:hint="eastAsia" w:ascii="仿宋_GB2312" w:hAnsi="宋体" w:eastAsia="仿宋_GB2312" w:cs="宋体"/>
          <w:color w:val="000000"/>
          <w:kern w:val="11"/>
          <w:sz w:val="28"/>
          <w:szCs w:val="28"/>
          <w:shd w:val="clear" w:color="auto" w:fill="FFFFFF"/>
        </w:rPr>
        <w:t>学院在</w:t>
      </w:r>
      <w:r>
        <w:rPr>
          <w:rFonts w:ascii="仿宋_GB2312" w:hAnsi="宋体" w:eastAsia="仿宋_GB2312" w:cs="宋体"/>
          <w:color w:val="000000"/>
          <w:kern w:val="11"/>
          <w:sz w:val="28"/>
          <w:szCs w:val="28"/>
          <w:shd w:val="clear" w:color="auto" w:fill="FFFFFF"/>
        </w:rPr>
        <w:t>201</w:t>
      </w:r>
      <w:r>
        <w:rPr>
          <w:rFonts w:hint="eastAsia" w:ascii="仿宋_GB2312" w:hAnsi="宋体" w:eastAsia="仿宋_GB2312" w:cs="宋体"/>
          <w:color w:val="000000"/>
          <w:kern w:val="11"/>
          <w:sz w:val="28"/>
          <w:szCs w:val="28"/>
          <w:shd w:val="clear" w:color="auto" w:fill="FFFFFF"/>
          <w:lang w:val="en-US" w:eastAsia="zh-CN"/>
        </w:rPr>
        <w:t>5</w:t>
      </w:r>
      <w:r>
        <w:rPr>
          <w:rFonts w:hint="eastAsia" w:ascii="仿宋_GB2312" w:hAnsi="宋体" w:eastAsia="仿宋_GB2312" w:cs="宋体"/>
          <w:color w:val="000000"/>
          <w:kern w:val="11"/>
          <w:sz w:val="28"/>
          <w:szCs w:val="28"/>
          <w:shd w:val="clear" w:color="auto" w:fill="FFFFFF"/>
        </w:rPr>
        <w:t>年</w:t>
      </w:r>
      <w:r>
        <w:rPr>
          <w:rFonts w:hint="eastAsia" w:ascii="仿宋_GB2312" w:hAnsi="宋体" w:eastAsia="仿宋_GB2312" w:cs="宋体"/>
          <w:color w:val="000000"/>
          <w:kern w:val="11"/>
          <w:sz w:val="28"/>
          <w:szCs w:val="28"/>
          <w:shd w:val="clear" w:color="auto" w:fill="FFFFFF"/>
          <w:lang w:val="en-US" w:eastAsia="zh-CN"/>
        </w:rPr>
        <w:t>7月</w:t>
      </w:r>
      <w:r>
        <w:rPr>
          <w:rFonts w:hint="eastAsia" w:ascii="仿宋_GB2312" w:hAnsi="仿宋_GB2312" w:eastAsia="仿宋_GB2312" w:cs="仿宋_GB2312"/>
          <w:sz w:val="28"/>
          <w:szCs w:val="28"/>
          <w:lang w:eastAsia="zh-CN"/>
        </w:rPr>
        <w:t>进行了</w:t>
      </w:r>
      <w:r>
        <w:rPr>
          <w:rFonts w:hint="eastAsia" w:ascii="仿宋_GB2312" w:hAnsi="仿宋_GB2312" w:eastAsia="仿宋_GB2312" w:cs="仿宋_GB2312"/>
          <w:sz w:val="28"/>
          <w:szCs w:val="28"/>
        </w:rPr>
        <w:t>首次</w:t>
      </w:r>
      <w:r>
        <w:rPr>
          <w:rFonts w:hint="eastAsia" w:ascii="仿宋_GB2312" w:hAnsi="仿宋_GB2312" w:eastAsia="仿宋_GB2312" w:cs="仿宋_GB2312"/>
          <w:sz w:val="28"/>
          <w:szCs w:val="28"/>
          <w:lang w:eastAsia="zh-CN"/>
        </w:rPr>
        <w:t>全员</w:t>
      </w:r>
      <w:r>
        <w:rPr>
          <w:rFonts w:hint="eastAsia" w:ascii="仿宋_GB2312" w:hAnsi="仿宋_GB2312" w:eastAsia="仿宋_GB2312" w:cs="仿宋_GB2312"/>
          <w:sz w:val="28"/>
          <w:szCs w:val="28"/>
        </w:rPr>
        <w:t>岗位聘用工作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根据岗位要求和个人意愿，采取多种形式组织考核，坚持条件，</w:t>
      </w:r>
      <w:r>
        <w:rPr>
          <w:rFonts w:hint="eastAsia" w:ascii="仿宋_GB2312" w:hAnsi="仿宋_GB2312" w:eastAsia="仿宋_GB2312" w:cs="仿宋_GB2312"/>
          <w:sz w:val="28"/>
          <w:szCs w:val="28"/>
          <w:lang w:eastAsia="zh-CN"/>
        </w:rPr>
        <w:t>顺利实现了师资队伍的合理优化。</w:t>
      </w:r>
      <w:r>
        <w:rPr>
          <w:rFonts w:hint="eastAsia" w:ascii="仿宋_GB2312" w:hAnsi="仿宋_GB2312" w:eastAsia="仿宋_GB2312" w:cs="仿宋_GB2312"/>
          <w:bCs/>
          <w:sz w:val="28"/>
          <w:szCs w:val="28"/>
        </w:rPr>
        <w:t>为了进一步加强“双师型”</w:t>
      </w:r>
    </w:p>
    <w:p>
      <w:pPr>
        <w:jc w:val="both"/>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教师队伍建设，</w:t>
      </w:r>
      <w:r>
        <w:rPr>
          <w:rFonts w:hint="eastAsia" w:ascii="仿宋_GB2312" w:hAnsi="仿宋_GB2312" w:eastAsia="仿宋_GB2312" w:cs="仿宋_GB2312"/>
          <w:bCs/>
          <w:sz w:val="28"/>
          <w:szCs w:val="28"/>
          <w:lang w:eastAsia="zh-CN"/>
        </w:rPr>
        <w:t>提</w:t>
      </w:r>
      <w:r>
        <w:rPr>
          <w:rFonts w:hint="eastAsia" w:ascii="仿宋_GB2312" w:hAnsi="仿宋_GB2312" w:eastAsia="仿宋_GB2312" w:cs="仿宋_GB2312"/>
          <w:bCs/>
          <w:sz w:val="28"/>
          <w:szCs w:val="28"/>
        </w:rPr>
        <w:t>升教育人才培养质量，</w:t>
      </w:r>
      <w:r>
        <w:rPr>
          <w:rFonts w:hint="eastAsia" w:ascii="仿宋_GB2312" w:hAnsi="仿宋_GB2312" w:eastAsia="仿宋_GB2312" w:cs="仿宋_GB2312"/>
          <w:sz w:val="28"/>
          <w:szCs w:val="28"/>
          <w:lang w:eastAsia="zh-CN"/>
        </w:rPr>
        <w:t>配合首次全员岗位聘用工作</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开展了专业教师技能考核展示工作和派出学习提升工作。目前，</w:t>
      </w:r>
      <w:r>
        <w:rPr>
          <w:rFonts w:hint="eastAsia" w:ascii="仿宋_GB2312" w:hAnsi="仿宋_GB2312" w:eastAsia="仿宋_GB2312" w:cs="仿宋_GB2312"/>
          <w:bCs/>
          <w:sz w:val="28"/>
          <w:szCs w:val="28"/>
          <w:lang w:val="en-US" w:eastAsia="zh-CN"/>
        </w:rPr>
        <w:t>学院教师队伍结构比例已经达到了国家高职院校教师队伍建设的基本要求，并逐渐趋于科学、合理化。</w:t>
      </w:r>
    </w:p>
    <w:p>
      <w:pPr>
        <w:pStyle w:val="20"/>
        <w:numPr>
          <w:ilvl w:val="0"/>
          <w:numId w:val="0"/>
        </w:numPr>
        <w:ind w:leftChars="0"/>
        <w:rPr>
          <w:rFonts w:ascii="仿宋_GB2312" w:hAnsi="宋体" w:eastAsia="仿宋_GB2312"/>
          <w:b/>
          <w:sz w:val="28"/>
          <w:szCs w:val="28"/>
        </w:rPr>
      </w:pPr>
      <w:r>
        <w:rPr>
          <w:rFonts w:hint="eastAsia" w:ascii="仿宋_GB2312" w:hAnsi="宋体" w:eastAsia="仿宋_GB2312"/>
          <w:b/>
          <w:sz w:val="28"/>
          <w:szCs w:val="28"/>
          <w:lang w:val="en-US" w:eastAsia="zh-CN"/>
        </w:rPr>
        <w:t xml:space="preserve">    4.</w:t>
      </w:r>
      <w:r>
        <w:rPr>
          <w:rFonts w:hint="eastAsia" w:ascii="仿宋_GB2312" w:hAnsi="宋体" w:eastAsia="仿宋_GB2312"/>
          <w:b/>
          <w:sz w:val="28"/>
          <w:szCs w:val="28"/>
        </w:rPr>
        <w:t>实习实训条件建设情况</w:t>
      </w:r>
    </w:p>
    <w:p>
      <w:pPr>
        <w:widowControl/>
        <w:spacing w:line="640" w:lineRule="exact"/>
        <w:ind w:firstLine="560" w:firstLineChars="200"/>
        <w:rPr>
          <w:rStyle w:val="11"/>
          <w:rFonts w:ascii="仿宋_GB2312" w:hAnsi="宋体" w:eastAsia="仿宋_GB2312" w:cs="宋体"/>
          <w:b w:val="0"/>
          <w:bCs/>
          <w:color w:val="000000"/>
        </w:rPr>
      </w:pPr>
      <w:r>
        <w:rPr>
          <w:rStyle w:val="11"/>
          <w:rFonts w:hint="eastAsia" w:ascii="仿宋_GB2312" w:hAnsi="宋体" w:eastAsia="仿宋_GB2312" w:cs="宋体"/>
          <w:b w:val="0"/>
          <w:bCs/>
          <w:color w:val="000000"/>
        </w:rPr>
        <w:t>学院挂牌成立以来十分重视教学实习实训，建有</w:t>
      </w:r>
      <w:r>
        <w:rPr>
          <w:rStyle w:val="11"/>
          <w:rFonts w:ascii="仿宋_GB2312" w:hAnsi="宋体" w:eastAsia="仿宋_GB2312" w:cs="宋体"/>
          <w:b w:val="0"/>
          <w:bCs/>
          <w:color w:val="000000"/>
        </w:rPr>
        <w:t>3</w:t>
      </w:r>
      <w:r>
        <w:rPr>
          <w:rStyle w:val="11"/>
          <w:rFonts w:hint="eastAsia" w:ascii="仿宋_GB2312" w:hAnsi="宋体" w:eastAsia="仿宋_GB2312" w:cs="宋体"/>
          <w:b w:val="0"/>
          <w:bCs/>
          <w:color w:val="000000"/>
        </w:rPr>
        <w:t>个校内实训基地。排练场</w:t>
      </w:r>
      <w:r>
        <w:rPr>
          <w:rStyle w:val="11"/>
          <w:rFonts w:ascii="仿宋_GB2312" w:hAnsi="宋体" w:eastAsia="仿宋_GB2312" w:cs="宋体"/>
          <w:b w:val="0"/>
          <w:bCs/>
          <w:color w:val="000000"/>
        </w:rPr>
        <w:t>26</w:t>
      </w:r>
      <w:r>
        <w:rPr>
          <w:rStyle w:val="11"/>
          <w:rFonts w:hint="eastAsia" w:ascii="仿宋_GB2312" w:hAnsi="宋体" w:eastAsia="仿宋_GB2312" w:cs="宋体"/>
          <w:b w:val="0"/>
          <w:bCs/>
          <w:color w:val="000000"/>
        </w:rPr>
        <w:t>个，学生琴房</w:t>
      </w:r>
      <w:r>
        <w:rPr>
          <w:rStyle w:val="11"/>
          <w:rFonts w:ascii="仿宋_GB2312" w:hAnsi="宋体" w:eastAsia="仿宋_GB2312" w:cs="宋体"/>
          <w:b w:val="0"/>
          <w:bCs/>
          <w:color w:val="000000"/>
        </w:rPr>
        <w:t>180</w:t>
      </w:r>
      <w:r>
        <w:rPr>
          <w:rStyle w:val="11"/>
          <w:rFonts w:hint="eastAsia" w:ascii="仿宋_GB2312" w:hAnsi="宋体" w:eastAsia="仿宋_GB2312" w:cs="宋体"/>
          <w:b w:val="0"/>
          <w:bCs/>
          <w:color w:val="000000"/>
        </w:rPr>
        <w:t>个，影视演播室</w:t>
      </w:r>
      <w:r>
        <w:rPr>
          <w:rStyle w:val="11"/>
          <w:rFonts w:ascii="仿宋_GB2312" w:hAnsi="宋体" w:eastAsia="仿宋_GB2312" w:cs="宋体"/>
          <w:b w:val="0"/>
          <w:bCs/>
          <w:color w:val="000000"/>
        </w:rPr>
        <w:t>8</w:t>
      </w:r>
      <w:r>
        <w:rPr>
          <w:rStyle w:val="11"/>
          <w:rFonts w:hint="eastAsia" w:ascii="仿宋_GB2312" w:hAnsi="宋体" w:eastAsia="仿宋_GB2312" w:cs="宋体"/>
          <w:b w:val="0"/>
          <w:bCs/>
          <w:color w:val="000000"/>
        </w:rPr>
        <w:t>个，美术画室</w:t>
      </w:r>
      <w:r>
        <w:rPr>
          <w:rStyle w:val="11"/>
          <w:rFonts w:ascii="仿宋_GB2312" w:hAnsi="宋体" w:eastAsia="仿宋_GB2312" w:cs="宋体"/>
          <w:b w:val="0"/>
          <w:bCs/>
          <w:color w:val="000000"/>
        </w:rPr>
        <w:t>16</w:t>
      </w:r>
      <w:r>
        <w:rPr>
          <w:rStyle w:val="11"/>
          <w:rFonts w:hint="eastAsia" w:ascii="仿宋_GB2312" w:hAnsi="宋体" w:eastAsia="仿宋_GB2312" w:cs="宋体"/>
          <w:b w:val="0"/>
          <w:bCs/>
          <w:color w:val="000000"/>
        </w:rPr>
        <w:t>个。大、小剧场</w:t>
      </w:r>
      <w:r>
        <w:rPr>
          <w:rStyle w:val="11"/>
          <w:rFonts w:ascii="仿宋_GB2312" w:hAnsi="宋体" w:eastAsia="仿宋_GB2312" w:cs="宋体"/>
          <w:b w:val="0"/>
          <w:bCs/>
          <w:color w:val="000000"/>
        </w:rPr>
        <w:t>4</w:t>
      </w:r>
      <w:r>
        <w:rPr>
          <w:rStyle w:val="11"/>
          <w:rFonts w:hint="eastAsia" w:ascii="仿宋_GB2312" w:hAnsi="宋体" w:eastAsia="仿宋_GB2312" w:cs="宋体"/>
          <w:b w:val="0"/>
          <w:bCs/>
          <w:color w:val="000000"/>
        </w:rPr>
        <w:t>个，其中，实验小剧场可容纳观众</w:t>
      </w:r>
      <w:r>
        <w:rPr>
          <w:rStyle w:val="11"/>
          <w:rFonts w:ascii="仿宋_GB2312" w:hAnsi="宋体" w:eastAsia="仿宋_GB2312" w:cs="宋体"/>
          <w:b w:val="0"/>
          <w:bCs/>
          <w:color w:val="000000"/>
        </w:rPr>
        <w:t>300</w:t>
      </w:r>
      <w:r>
        <w:rPr>
          <w:rStyle w:val="11"/>
          <w:rFonts w:hint="eastAsia" w:ascii="仿宋_GB2312" w:hAnsi="宋体" w:eastAsia="仿宋_GB2312" w:cs="宋体"/>
          <w:b w:val="0"/>
          <w:bCs/>
          <w:color w:val="000000"/>
        </w:rPr>
        <w:t>余人，总面积达</w:t>
      </w:r>
      <w:r>
        <w:rPr>
          <w:rStyle w:val="11"/>
          <w:rFonts w:ascii="仿宋_GB2312" w:hAnsi="宋体" w:eastAsia="仿宋_GB2312" w:cs="宋体"/>
          <w:b w:val="0"/>
          <w:bCs/>
          <w:color w:val="000000"/>
        </w:rPr>
        <w:t>1600</w:t>
      </w:r>
      <w:r>
        <w:rPr>
          <w:rStyle w:val="11"/>
          <w:rFonts w:hint="eastAsia" w:ascii="仿宋_GB2312" w:hAnsi="宋体" w:eastAsia="仿宋_GB2312" w:cs="宋体"/>
          <w:b w:val="0"/>
          <w:bCs/>
          <w:color w:val="000000"/>
        </w:rPr>
        <w:t>多平方米。校内实训基地服务面向涵盖学院所有专业，场地建筑面积</w:t>
      </w:r>
      <w:r>
        <w:rPr>
          <w:rStyle w:val="11"/>
          <w:rFonts w:ascii="仿宋_GB2312" w:hAnsi="宋体" w:eastAsia="仿宋_GB2312" w:cs="宋体"/>
          <w:b w:val="0"/>
          <w:bCs/>
          <w:color w:val="000000"/>
        </w:rPr>
        <w:t>10700</w:t>
      </w:r>
      <w:r>
        <w:rPr>
          <w:rStyle w:val="11"/>
          <w:rFonts w:hint="eastAsia" w:ascii="仿宋_GB2312" w:hAnsi="宋体" w:eastAsia="仿宋_GB2312" w:cs="宋体"/>
          <w:b w:val="0"/>
          <w:bCs/>
          <w:color w:val="000000"/>
        </w:rPr>
        <w:t>平方米，教学仪器设备总值</w:t>
      </w:r>
      <w:r>
        <w:rPr>
          <w:rStyle w:val="11"/>
          <w:rFonts w:ascii="仿宋_GB2312" w:hAnsi="宋体" w:eastAsia="仿宋_GB2312" w:cs="宋体"/>
          <w:b w:val="0"/>
          <w:bCs/>
          <w:color w:val="000000"/>
        </w:rPr>
        <w:t>3230</w:t>
      </w:r>
      <w:r>
        <w:rPr>
          <w:rStyle w:val="11"/>
          <w:rFonts w:hint="eastAsia" w:ascii="仿宋_GB2312" w:hAnsi="宋体" w:eastAsia="仿宋_GB2312" w:cs="宋体"/>
          <w:b w:val="0"/>
          <w:bCs/>
          <w:color w:val="000000"/>
        </w:rPr>
        <w:t>万元，生均</w:t>
      </w:r>
      <w:r>
        <w:rPr>
          <w:rStyle w:val="11"/>
          <w:rFonts w:ascii="仿宋_GB2312" w:hAnsi="宋体" w:eastAsia="仿宋_GB2312" w:cs="宋体"/>
          <w:b w:val="0"/>
          <w:bCs/>
          <w:color w:val="000000"/>
        </w:rPr>
        <w:t>15600</w:t>
      </w:r>
      <w:r>
        <w:rPr>
          <w:rStyle w:val="11"/>
          <w:rFonts w:hint="eastAsia" w:ascii="仿宋_GB2312" w:hAnsi="宋体" w:eastAsia="仿宋_GB2312" w:cs="宋体"/>
          <w:b w:val="0"/>
          <w:bCs/>
          <w:color w:val="000000"/>
        </w:rPr>
        <w:t>元，学生使用频率较高。大型教学仪器设备</w:t>
      </w:r>
      <w:r>
        <w:rPr>
          <w:rStyle w:val="11"/>
          <w:rFonts w:ascii="仿宋_GB2312" w:hAnsi="宋体" w:eastAsia="仿宋_GB2312" w:cs="宋体"/>
          <w:b w:val="0"/>
          <w:bCs/>
          <w:color w:val="000000"/>
        </w:rPr>
        <w:t>6</w:t>
      </w:r>
      <w:r>
        <w:rPr>
          <w:rStyle w:val="11"/>
          <w:rFonts w:hint="eastAsia" w:ascii="仿宋_GB2312" w:hAnsi="宋体" w:eastAsia="仿宋_GB2312" w:cs="宋体"/>
          <w:b w:val="0"/>
          <w:bCs/>
          <w:color w:val="000000"/>
        </w:rPr>
        <w:t>套，总值</w:t>
      </w:r>
      <w:r>
        <w:rPr>
          <w:rStyle w:val="11"/>
          <w:rFonts w:ascii="仿宋_GB2312" w:hAnsi="宋体" w:eastAsia="仿宋_GB2312" w:cs="宋体"/>
          <w:b w:val="0"/>
          <w:bCs/>
          <w:color w:val="000000"/>
        </w:rPr>
        <w:t>1206</w:t>
      </w:r>
      <w:r>
        <w:rPr>
          <w:rStyle w:val="11"/>
          <w:rFonts w:hint="eastAsia" w:ascii="仿宋_GB2312" w:hAnsi="宋体" w:eastAsia="仿宋_GB2312" w:cs="宋体"/>
          <w:b w:val="0"/>
          <w:bCs/>
          <w:color w:val="000000"/>
        </w:rPr>
        <w:t>万元。</w:t>
      </w:r>
    </w:p>
    <w:p>
      <w:pPr>
        <w:widowControl/>
        <w:spacing w:line="640" w:lineRule="exact"/>
        <w:ind w:firstLine="560" w:firstLineChars="200"/>
        <w:rPr>
          <w:rStyle w:val="11"/>
          <w:rFonts w:hint="eastAsia" w:ascii="仿宋_GB2312" w:hAnsi="宋体" w:eastAsia="仿宋_GB2312" w:cs="宋体"/>
          <w:b w:val="0"/>
          <w:bCs/>
          <w:color w:val="000000"/>
        </w:rPr>
      </w:pPr>
      <w:r>
        <w:rPr>
          <w:rStyle w:val="11"/>
          <w:rFonts w:hint="eastAsia" w:ascii="仿宋_GB2312" w:hAnsi="宋体" w:eastAsia="仿宋_GB2312" w:cs="宋体"/>
          <w:b w:val="0"/>
          <w:bCs/>
          <w:color w:val="000000"/>
        </w:rPr>
        <w:t>在校外，建有陕西演艺集团有限公司、陕西省杂记艺术团、陕西省歌舞剧院、陕西省民间艺术剧院、临潼华清池长恨歌艺术团、省市广播电视台，大型装潢设计公司等为代表的</w:t>
      </w:r>
      <w:r>
        <w:rPr>
          <w:rStyle w:val="11"/>
          <w:rFonts w:ascii="仿宋_GB2312" w:hAnsi="宋体" w:eastAsia="仿宋_GB2312" w:cs="宋体"/>
          <w:b w:val="0"/>
          <w:bCs/>
          <w:color w:val="000000"/>
        </w:rPr>
        <w:t>36</w:t>
      </w:r>
      <w:r>
        <w:rPr>
          <w:rStyle w:val="11"/>
          <w:rFonts w:hint="eastAsia" w:ascii="仿宋_GB2312" w:hAnsi="宋体" w:eastAsia="仿宋_GB2312" w:cs="宋体"/>
          <w:b w:val="0"/>
          <w:bCs/>
          <w:color w:val="000000"/>
        </w:rPr>
        <w:t>个实习就业基地。</w:t>
      </w:r>
      <w:r>
        <w:rPr>
          <w:rStyle w:val="11"/>
          <w:rFonts w:hint="eastAsia" w:ascii="仿宋_GB2312" w:hAnsi="宋体" w:eastAsia="仿宋_GB2312" w:cs="宋体"/>
          <w:b w:val="0"/>
          <w:bCs/>
          <w:color w:val="000000"/>
          <w:lang w:val="en-US" w:eastAsia="zh-CN"/>
        </w:rPr>
        <w:t>2015年</w:t>
      </w:r>
      <w:r>
        <w:rPr>
          <w:rStyle w:val="11"/>
          <w:rFonts w:hint="eastAsia" w:ascii="仿宋_GB2312" w:hAnsi="宋体" w:eastAsia="仿宋_GB2312" w:cs="宋体"/>
          <w:b w:val="0"/>
          <w:bCs/>
          <w:color w:val="000000"/>
        </w:rPr>
        <w:t>接待实习实训总量</w:t>
      </w:r>
      <w:r>
        <w:rPr>
          <w:rStyle w:val="11"/>
          <w:rFonts w:hint="eastAsia" w:ascii="仿宋_GB2312" w:hAnsi="宋体" w:eastAsia="仿宋_GB2312" w:cs="宋体"/>
          <w:b w:val="0"/>
          <w:bCs/>
          <w:color w:val="000000"/>
          <w:lang w:val="en-US" w:eastAsia="zh-CN"/>
        </w:rPr>
        <w:t>800</w:t>
      </w:r>
      <w:r>
        <w:rPr>
          <w:rStyle w:val="11"/>
          <w:rFonts w:hint="eastAsia" w:ascii="仿宋_GB2312" w:hAnsi="宋体" w:eastAsia="仿宋_GB2312" w:cs="宋体"/>
          <w:b w:val="0"/>
          <w:bCs/>
          <w:color w:val="000000"/>
        </w:rPr>
        <w:t>人次，其中接受半年顶岗实习学生数为</w:t>
      </w:r>
      <w:r>
        <w:rPr>
          <w:rStyle w:val="11"/>
          <w:rFonts w:ascii="仿宋_GB2312" w:hAnsi="宋体" w:eastAsia="仿宋_GB2312" w:cs="宋体"/>
          <w:b w:val="0"/>
          <w:bCs/>
          <w:color w:val="000000"/>
        </w:rPr>
        <w:t>338</w:t>
      </w:r>
      <w:r>
        <w:rPr>
          <w:rStyle w:val="11"/>
          <w:rFonts w:hint="eastAsia" w:ascii="仿宋_GB2312" w:hAnsi="宋体" w:eastAsia="仿宋_GB2312" w:cs="宋体"/>
          <w:b w:val="0"/>
          <w:bCs/>
          <w:color w:val="000000"/>
        </w:rPr>
        <w:t>人，接收应届毕业</w:t>
      </w:r>
      <w:r>
        <w:rPr>
          <w:rStyle w:val="11"/>
          <w:rFonts w:hint="eastAsia" w:ascii="仿宋_GB2312" w:hAnsi="宋体" w:eastAsia="仿宋_GB2312" w:cs="宋体"/>
          <w:b w:val="0"/>
          <w:bCs/>
          <w:color w:val="000000"/>
          <w:lang w:val="en-US" w:eastAsia="zh-CN"/>
        </w:rPr>
        <w:t>200余</w:t>
      </w:r>
      <w:r>
        <w:rPr>
          <w:rStyle w:val="11"/>
          <w:rFonts w:hint="eastAsia" w:ascii="仿宋_GB2312" w:hAnsi="宋体" w:eastAsia="仿宋_GB2312" w:cs="宋体"/>
          <w:b w:val="0"/>
          <w:bCs/>
          <w:color w:val="000000"/>
        </w:rPr>
        <w:t>人。</w:t>
      </w:r>
    </w:p>
    <w:p>
      <w:pPr>
        <w:widowControl/>
        <w:spacing w:line="640" w:lineRule="exact"/>
        <w:ind w:firstLine="560" w:firstLineChars="200"/>
        <w:rPr>
          <w:rFonts w:ascii="仿宋_GB2312" w:hAnsi="宋体" w:eastAsia="仿宋_GB2312"/>
          <w:b/>
          <w:sz w:val="28"/>
          <w:szCs w:val="28"/>
        </w:rPr>
      </w:pPr>
      <w:r>
        <w:rPr>
          <w:rFonts w:hint="eastAsia" w:ascii="仿宋_GB2312" w:eastAsia="仿宋_GB2312"/>
          <w:sz w:val="28"/>
          <w:szCs w:val="28"/>
          <w:lang w:eastAsia="zh-CN"/>
        </w:rPr>
        <w:t>实践教学是艺术职业教育的重要组成部分</w:t>
      </w:r>
      <w:r>
        <w:rPr>
          <w:rFonts w:hint="eastAsia" w:ascii="仿宋_GB2312" w:eastAsia="仿宋_GB2312"/>
          <w:sz w:val="28"/>
          <w:szCs w:val="28"/>
        </w:rPr>
        <w:t>，</w:t>
      </w:r>
      <w:r>
        <w:rPr>
          <w:rFonts w:hint="eastAsia" w:ascii="仿宋_GB2312" w:eastAsia="仿宋_GB2312"/>
          <w:sz w:val="28"/>
          <w:szCs w:val="28"/>
          <w:lang w:eastAsia="zh-CN"/>
        </w:rPr>
        <w:t>学院现有</w:t>
      </w:r>
      <w:r>
        <w:rPr>
          <w:rFonts w:hint="eastAsia" w:ascii="仿宋_GB2312" w:eastAsia="仿宋_GB2312"/>
          <w:sz w:val="28"/>
          <w:szCs w:val="28"/>
        </w:rPr>
        <w:t>有</w:t>
      </w:r>
      <w:r>
        <w:rPr>
          <w:rFonts w:hint="eastAsia" w:ascii="仿宋_GB2312" w:eastAsia="仿宋_GB2312"/>
          <w:sz w:val="28"/>
          <w:szCs w:val="28"/>
          <w:shd w:val="clear" w:color="auto" w:fill="FFFFFF"/>
        </w:rPr>
        <w:t>陕西省戏曲研究院、陕西省人民剧院、陕西省话剧院团、陕西文化产业投资控股（集团）有限公司、各省市歌舞团、广播电视台、文化局、旅游局，大型装潢设计公司等为代表的</w:t>
      </w:r>
      <w:r>
        <w:rPr>
          <w:rFonts w:hint="eastAsia" w:ascii="仿宋_GB2312" w:eastAsia="仿宋_GB2312"/>
          <w:sz w:val="28"/>
          <w:szCs w:val="28"/>
        </w:rPr>
        <w:t>一大批</w:t>
      </w:r>
      <w:r>
        <w:rPr>
          <w:rFonts w:hint="eastAsia" w:ascii="仿宋_GB2312" w:eastAsia="仿宋_GB2312"/>
          <w:sz w:val="28"/>
          <w:szCs w:val="28"/>
          <w:lang w:eastAsia="zh-CN"/>
        </w:rPr>
        <w:t>实习实践</w:t>
      </w:r>
      <w:r>
        <w:rPr>
          <w:rFonts w:hint="eastAsia" w:ascii="仿宋_GB2312" w:eastAsia="仿宋_GB2312"/>
          <w:sz w:val="28"/>
          <w:szCs w:val="28"/>
        </w:rPr>
        <w:t>合作单位。</w:t>
      </w:r>
      <w:r>
        <w:rPr>
          <w:rFonts w:hint="eastAsia" w:ascii="仿宋_GB2312" w:eastAsia="仿宋_GB2312"/>
          <w:sz w:val="28"/>
          <w:szCs w:val="28"/>
          <w:lang w:val="en-US" w:eastAsia="zh-CN"/>
        </w:rPr>
        <w:t>2015年与陕西电视台、延长油田、白鹿原影视基地等单位合作新建成5家表演类专业学生实习实训基地。</w:t>
      </w:r>
    </w:p>
    <w:p>
      <w:pPr>
        <w:pStyle w:val="20"/>
        <w:numPr>
          <w:ilvl w:val="0"/>
          <w:numId w:val="0"/>
        </w:numPr>
        <w:ind w:leftChars="0"/>
        <w:rPr>
          <w:rFonts w:ascii="仿宋_GB2312" w:hAnsi="宋体" w:eastAsia="仿宋_GB2312"/>
          <w:b/>
          <w:sz w:val="28"/>
          <w:szCs w:val="28"/>
        </w:rPr>
      </w:pPr>
      <w:r>
        <w:rPr>
          <w:rFonts w:hint="eastAsia" w:ascii="仿宋_GB2312" w:hAnsi="宋体" w:eastAsia="仿宋_GB2312"/>
          <w:b/>
          <w:sz w:val="28"/>
          <w:szCs w:val="28"/>
          <w:lang w:val="en-US" w:eastAsia="zh-CN"/>
        </w:rPr>
        <w:t xml:space="preserve">    5.</w:t>
      </w:r>
      <w:r>
        <w:rPr>
          <w:rFonts w:hint="eastAsia" w:ascii="仿宋_GB2312" w:hAnsi="宋体" w:eastAsia="仿宋_GB2312"/>
          <w:b/>
          <w:sz w:val="28"/>
          <w:szCs w:val="28"/>
        </w:rPr>
        <w:t>质量监控</w:t>
      </w:r>
    </w:p>
    <w:p>
      <w:pPr>
        <w:pStyle w:val="20"/>
        <w:numPr>
          <w:ilvl w:val="0"/>
          <w:numId w:val="0"/>
        </w:numPr>
        <w:rPr>
          <w:rFonts w:hint="eastAsia" w:ascii="仿宋_GB2312" w:hAnsi="??" w:eastAsia="仿宋_GB2312"/>
          <w:b/>
          <w:color w:val="000000"/>
          <w:sz w:val="28"/>
          <w:szCs w:val="28"/>
          <w:lang w:eastAsia="zh-CN"/>
        </w:rPr>
      </w:pPr>
      <w:r>
        <w:rPr>
          <w:rFonts w:hint="eastAsia" w:ascii="仿宋_GB2312" w:hAnsi="??" w:eastAsia="仿宋_GB2312"/>
          <w:color w:val="000000"/>
          <w:sz w:val="28"/>
          <w:szCs w:val="28"/>
          <w:lang w:val="en-US" w:eastAsia="zh-CN"/>
        </w:rPr>
        <w:t xml:space="preserve">    2015年</w:t>
      </w:r>
      <w:r>
        <w:rPr>
          <w:rFonts w:hint="eastAsia" w:ascii="仿宋_GB2312" w:hAnsi="??" w:eastAsia="仿宋_GB2312"/>
          <w:color w:val="000000"/>
          <w:sz w:val="28"/>
          <w:szCs w:val="28"/>
        </w:rPr>
        <w:t>学院</w:t>
      </w:r>
      <w:r>
        <w:rPr>
          <w:rFonts w:hint="eastAsia" w:ascii="仿宋_GB2312" w:hAnsi="??" w:eastAsia="仿宋_GB2312"/>
          <w:color w:val="000000"/>
          <w:sz w:val="28"/>
          <w:szCs w:val="28"/>
          <w:lang w:eastAsia="zh-CN"/>
        </w:rPr>
        <w:t>成立首届教学督导组</w:t>
      </w:r>
      <w:r>
        <w:rPr>
          <w:rFonts w:hint="eastAsia" w:ascii="仿宋_GB2312" w:hAnsi="??" w:eastAsia="仿宋_GB2312"/>
          <w:color w:val="000000"/>
          <w:sz w:val="28"/>
          <w:szCs w:val="28"/>
        </w:rPr>
        <w:t>、二级系、专业三级教学质量监控体系。现有专职教学督导</w:t>
      </w:r>
      <w:r>
        <w:rPr>
          <w:rFonts w:hint="eastAsia" w:ascii="仿宋_GB2312" w:hAnsi="??" w:eastAsia="仿宋_GB2312"/>
          <w:color w:val="000000"/>
          <w:sz w:val="28"/>
          <w:szCs w:val="28"/>
          <w:lang w:val="en-US" w:eastAsia="zh-CN"/>
        </w:rPr>
        <w:t>3</w:t>
      </w:r>
      <w:r>
        <w:rPr>
          <w:rFonts w:hint="eastAsia" w:ascii="仿宋_GB2312" w:hAnsi="??" w:eastAsia="仿宋_GB2312"/>
          <w:color w:val="000000"/>
          <w:sz w:val="28"/>
          <w:szCs w:val="28"/>
        </w:rPr>
        <w:t>人，都是具有丰富的高职教育经验。兼职教学督导多人，也多是具备丰富教学经验的副教授以上职称教师。</w:t>
      </w:r>
    </w:p>
    <w:p>
      <w:pPr>
        <w:rPr>
          <w:rFonts w:ascii="仿宋_GB2312" w:hAnsi="宋体" w:eastAsia="仿宋_GB2312" w:cs="宋体"/>
          <w:color w:val="333333"/>
          <w:kern w:val="0"/>
          <w:sz w:val="28"/>
          <w:szCs w:val="28"/>
        </w:rPr>
      </w:pPr>
      <w:r>
        <w:rPr>
          <w:rFonts w:hint="eastAsia" w:ascii="仿宋_GB2312" w:hAnsi="??" w:eastAsia="仿宋_GB2312"/>
          <w:b/>
          <w:color w:val="000000"/>
          <w:sz w:val="28"/>
          <w:szCs w:val="28"/>
          <w:lang w:eastAsia="zh-CN"/>
        </w:rPr>
        <w:t>四、</w:t>
      </w:r>
      <w:r>
        <w:rPr>
          <w:rFonts w:hint="eastAsia" w:ascii="仿宋_GB2312" w:hAnsi="??" w:eastAsia="仿宋_GB2312"/>
          <w:b/>
          <w:color w:val="000000"/>
          <w:sz w:val="28"/>
          <w:szCs w:val="28"/>
        </w:rPr>
        <w:t>服务地方</w:t>
      </w:r>
      <w:r>
        <w:rPr>
          <w:rFonts w:hint="eastAsia" w:ascii="仿宋_GB2312" w:hAnsi="宋体" w:eastAsia="仿宋_GB2312" w:cs="宋体"/>
          <w:color w:val="333333"/>
          <w:kern w:val="0"/>
          <w:sz w:val="28"/>
          <w:szCs w:val="28"/>
        </w:rPr>
        <w:t xml:space="preserve">             </w:t>
      </w:r>
    </w:p>
    <w:p>
      <w:pPr>
        <w:spacing w:line="360" w:lineRule="auto"/>
        <w:ind w:firstLine="480"/>
        <w:rPr>
          <w:rFonts w:hint="eastAsia" w:ascii="仿宋_GB2312" w:hAnsi="宋体" w:eastAsia="仿宋_GB2312" w:cs="宋体"/>
          <w:color w:val="333333"/>
          <w:kern w:val="0"/>
          <w:sz w:val="28"/>
          <w:szCs w:val="28"/>
          <w:lang w:val="en-US" w:eastAsia="zh-CN"/>
        </w:rPr>
      </w:pPr>
      <w:r>
        <w:rPr>
          <w:rFonts w:hint="eastAsia" w:ascii="仿宋_GB2312" w:hAnsi="宋体" w:eastAsia="仿宋_GB2312" w:cs="宋体"/>
          <w:color w:val="333333"/>
          <w:kern w:val="0"/>
          <w:sz w:val="28"/>
          <w:szCs w:val="28"/>
          <w:lang w:val="en-US" w:eastAsia="zh-CN"/>
        </w:rPr>
        <w:t>2015年我院积极承担“</w:t>
      </w:r>
      <w:r>
        <w:rPr>
          <w:rFonts w:hint="eastAsia" w:ascii="仿宋_GB2312" w:hAnsi="宋体" w:eastAsia="仿宋_GB2312" w:cs="宋体"/>
          <w:color w:val="333333"/>
          <w:kern w:val="0"/>
          <w:sz w:val="28"/>
          <w:szCs w:val="28"/>
          <w:lang w:eastAsia="zh-CN"/>
        </w:rPr>
        <w:t>三区”文化人才支持培养，为丹凤县、千阳县、米脂县培训秦腔艺术人才</w:t>
      </w:r>
      <w:r>
        <w:rPr>
          <w:rFonts w:hint="eastAsia" w:ascii="仿宋_GB2312" w:hAnsi="宋体" w:eastAsia="仿宋_GB2312" w:cs="宋体"/>
          <w:color w:val="333333"/>
          <w:kern w:val="0"/>
          <w:sz w:val="28"/>
          <w:szCs w:val="28"/>
          <w:lang w:val="en-US" w:eastAsia="zh-CN"/>
        </w:rPr>
        <w:t>80人，培训中心社会培训500人次。</w:t>
      </w:r>
    </w:p>
    <w:p>
      <w:pPr>
        <w:spacing w:line="360" w:lineRule="auto"/>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学院民乐团积极</w:t>
      </w:r>
      <w:r>
        <w:rPr>
          <w:rFonts w:hint="eastAsia" w:ascii="仿宋_GB2312" w:hAnsi="宋体" w:eastAsia="仿宋_GB2312" w:cs="宋体"/>
          <w:color w:val="333333"/>
          <w:kern w:val="0"/>
          <w:sz w:val="28"/>
          <w:szCs w:val="28"/>
          <w:lang w:eastAsia="zh-CN"/>
        </w:rPr>
        <w:t>响应省委宣传部、省教育厅</w:t>
      </w:r>
      <w:r>
        <w:rPr>
          <w:rFonts w:hint="eastAsia" w:ascii="仿宋_GB2312" w:hAnsi="宋体" w:eastAsia="仿宋_GB2312" w:cs="宋体"/>
          <w:color w:val="333333"/>
          <w:kern w:val="0"/>
          <w:sz w:val="28"/>
          <w:szCs w:val="28"/>
        </w:rPr>
        <w:t>惠民演出工程</w:t>
      </w:r>
      <w:r>
        <w:rPr>
          <w:rFonts w:hint="eastAsia" w:ascii="仿宋_GB2312" w:hAnsi="宋体" w:eastAsia="仿宋_GB2312" w:cs="宋体"/>
          <w:color w:val="333333"/>
          <w:kern w:val="0"/>
          <w:sz w:val="28"/>
          <w:szCs w:val="28"/>
          <w:lang w:eastAsia="zh-CN"/>
        </w:rPr>
        <w:t>、高雅艺术进校园，</w:t>
      </w:r>
      <w:r>
        <w:rPr>
          <w:rFonts w:hint="eastAsia" w:ascii="仿宋_GB2312" w:hAnsi="宋体" w:eastAsia="仿宋_GB2312" w:cs="宋体"/>
          <w:color w:val="333333"/>
          <w:kern w:val="0"/>
          <w:sz w:val="28"/>
          <w:szCs w:val="28"/>
          <w:lang w:val="en-US" w:eastAsia="zh-CN"/>
        </w:rPr>
        <w:t>2015年全年</w:t>
      </w:r>
      <w:r>
        <w:rPr>
          <w:rFonts w:hint="eastAsia" w:ascii="仿宋_GB2312" w:hAnsi="宋体" w:eastAsia="仿宋_GB2312" w:cs="宋体"/>
          <w:color w:val="333333"/>
          <w:kern w:val="0"/>
          <w:sz w:val="28"/>
          <w:szCs w:val="28"/>
        </w:rPr>
        <w:t>演出</w:t>
      </w:r>
      <w:r>
        <w:rPr>
          <w:rFonts w:ascii="仿宋_GB2312" w:hAnsi="宋体" w:eastAsia="仿宋_GB2312" w:cs="宋体"/>
          <w:color w:val="333333"/>
          <w:kern w:val="0"/>
          <w:sz w:val="28"/>
          <w:szCs w:val="28"/>
        </w:rPr>
        <w:t>10</w:t>
      </w:r>
      <w:r>
        <w:rPr>
          <w:rFonts w:hint="eastAsia" w:ascii="仿宋_GB2312" w:hAnsi="宋体" w:eastAsia="仿宋_GB2312" w:cs="宋体"/>
          <w:color w:val="333333"/>
          <w:kern w:val="0"/>
          <w:sz w:val="28"/>
          <w:szCs w:val="28"/>
        </w:rPr>
        <w:t>余场</w:t>
      </w:r>
      <w:r>
        <w:rPr>
          <w:rFonts w:hint="eastAsia" w:ascii="仿宋_GB2312" w:hAnsi="宋体" w:eastAsia="仿宋_GB2312" w:cs="宋体"/>
          <w:color w:val="333333"/>
          <w:kern w:val="0"/>
          <w:sz w:val="28"/>
          <w:szCs w:val="28"/>
          <w:lang w:eastAsia="zh-CN"/>
        </w:rPr>
        <w:t>次</w:t>
      </w:r>
      <w:r>
        <w:rPr>
          <w:rFonts w:hint="eastAsia" w:ascii="仿宋_GB2312" w:hAnsi="宋体" w:eastAsia="仿宋_GB2312" w:cs="宋体"/>
          <w:color w:val="333333"/>
          <w:kern w:val="0"/>
          <w:sz w:val="28"/>
          <w:szCs w:val="28"/>
          <w:lang w:val="en-US" w:eastAsia="zh-CN"/>
        </w:rPr>
        <w:t>，</w:t>
      </w:r>
      <w:r>
        <w:rPr>
          <w:rFonts w:hint="eastAsia" w:ascii="仿宋_GB2312" w:hAnsi="宋体" w:eastAsia="仿宋_GB2312" w:cs="宋体"/>
          <w:color w:val="333333"/>
          <w:kern w:val="0"/>
          <w:sz w:val="28"/>
          <w:szCs w:val="28"/>
        </w:rPr>
        <w:t>学院小剧场每周五免费对外开放包括秦腔、歌舞等演出。其次是对外开展</w:t>
      </w:r>
      <w:r>
        <w:rPr>
          <w:rFonts w:hint="eastAsia" w:ascii="仿宋_GB2312" w:hAnsi="宋体" w:eastAsia="仿宋_GB2312" w:cs="宋体"/>
          <w:color w:val="333333"/>
          <w:kern w:val="0"/>
          <w:sz w:val="28"/>
          <w:szCs w:val="28"/>
          <w:lang w:eastAsia="zh-CN"/>
        </w:rPr>
        <w:t>舞蹈、器乐、美术等</w:t>
      </w:r>
      <w:r>
        <w:rPr>
          <w:rFonts w:hint="eastAsia" w:ascii="仿宋_GB2312" w:hAnsi="宋体" w:eastAsia="仿宋_GB2312" w:cs="宋体"/>
          <w:color w:val="333333"/>
          <w:kern w:val="0"/>
          <w:sz w:val="28"/>
          <w:szCs w:val="28"/>
        </w:rPr>
        <w:t>各种艺术培训班，</w:t>
      </w:r>
      <w:r>
        <w:rPr>
          <w:rFonts w:hint="eastAsia" w:ascii="仿宋_GB2312" w:hAnsi="宋体" w:eastAsia="仿宋_GB2312" w:cs="宋体"/>
          <w:color w:val="333333"/>
          <w:kern w:val="0"/>
          <w:sz w:val="28"/>
          <w:szCs w:val="28"/>
          <w:lang w:eastAsia="zh-CN"/>
        </w:rPr>
        <w:t>承办陕西省舞蹈家协会主办的一年一次舞蹈考级工作，以及</w:t>
      </w:r>
      <w:r>
        <w:rPr>
          <w:rFonts w:hint="eastAsia" w:ascii="仿宋_GB2312" w:hAnsi="宋体" w:eastAsia="仿宋_GB2312" w:cs="宋体"/>
          <w:color w:val="333333"/>
          <w:kern w:val="0"/>
          <w:sz w:val="28"/>
          <w:szCs w:val="28"/>
        </w:rPr>
        <w:t>带为地方培养了大量的秦腔艺术工作者。</w:t>
      </w:r>
    </w:p>
    <w:p>
      <w:pPr>
        <w:ind w:firstLine="560" w:firstLineChars="200"/>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社会服务是高职院校一项重要的社会责任。在学院社会服务能力建设中，学院根据学院自身特点和优势，把握重点、分清主次，在提高专业教学水平的同时提高社会服务能力。</w:t>
      </w:r>
    </w:p>
    <w:p>
      <w:pPr>
        <w:pStyle w:val="20"/>
        <w:numPr>
          <w:ilvl w:val="0"/>
          <w:numId w:val="0"/>
        </w:numPr>
        <w:rPr>
          <w:rFonts w:hint="eastAsia" w:ascii="仿宋_GB2312" w:hAnsi="宋体" w:eastAsia="仿宋_GB2312" w:cs="宋体"/>
          <w:color w:val="333333"/>
          <w:kern w:val="0"/>
          <w:sz w:val="28"/>
          <w:szCs w:val="28"/>
        </w:rPr>
      </w:pPr>
      <w:r>
        <w:rPr>
          <w:rFonts w:hint="eastAsia" w:ascii="仿宋_GB2312" w:hAnsi="宋体" w:eastAsia="仿宋_GB2312"/>
          <w:b/>
          <w:bCs/>
          <w:sz w:val="28"/>
          <w:szCs w:val="28"/>
          <w:lang w:eastAsia="zh-CN"/>
        </w:rPr>
        <w:t>五、政策支持</w:t>
      </w:r>
    </w:p>
    <w:p>
      <w:pPr>
        <w:pStyle w:val="20"/>
        <w:numPr>
          <w:ilvl w:val="0"/>
          <w:numId w:val="0"/>
        </w:numPr>
        <w:ind w:firstLine="560" w:firstLineChars="200"/>
        <w:rPr>
          <w:rFonts w:hint="eastAsia" w:ascii="仿宋_GB2312" w:hAnsi="宋体" w:eastAsia="仿宋_GB2312"/>
          <w:b w:val="0"/>
          <w:bCs w:val="0"/>
          <w:sz w:val="28"/>
          <w:szCs w:val="28"/>
          <w:lang w:val="en-US" w:eastAsia="zh-CN"/>
        </w:rPr>
      </w:pPr>
      <w:r>
        <w:rPr>
          <w:rFonts w:hint="eastAsia" w:ascii="仿宋_GB2312" w:hAnsi="宋体" w:eastAsia="仿宋_GB2312"/>
          <w:b w:val="0"/>
          <w:bCs w:val="0"/>
          <w:sz w:val="28"/>
          <w:szCs w:val="28"/>
          <w:lang w:val="en-US" w:eastAsia="zh-CN"/>
        </w:rPr>
        <w:t>1.建立有效的专业建设管理机制、保障专业建设工作</w:t>
      </w:r>
    </w:p>
    <w:p>
      <w:pPr>
        <w:pStyle w:val="20"/>
        <w:numPr>
          <w:ilvl w:val="0"/>
          <w:numId w:val="0"/>
        </w:numPr>
        <w:ind w:firstLine="560" w:firstLineChars="200"/>
        <w:rPr>
          <w:rFonts w:hint="eastAsia" w:ascii="仿宋_GB2312" w:hAnsi="宋体" w:eastAsia="仿宋_GB2312"/>
          <w:b w:val="0"/>
          <w:bCs w:val="0"/>
          <w:sz w:val="28"/>
          <w:szCs w:val="28"/>
          <w:lang w:val="en-US" w:eastAsia="zh-CN"/>
        </w:rPr>
      </w:pPr>
      <w:r>
        <w:rPr>
          <w:rFonts w:hint="eastAsia" w:ascii="仿宋_GB2312" w:hAnsi="宋体" w:eastAsia="仿宋_GB2312"/>
          <w:b w:val="0"/>
          <w:bCs w:val="0"/>
          <w:sz w:val="28"/>
          <w:szCs w:val="28"/>
          <w:lang w:val="en-US" w:eastAsia="zh-CN"/>
        </w:rPr>
        <w:t>学院建立了专业建设十三五规划，对学院未来五年专业建设做了明确的规划。为保障工作的顺利开展，学院成立了专业建设领导小组，由主管教学的副院长任组长，同时建立了由教务处负责的专业建设监管部门，要求系主任将工作重点放在专业建设上，来推动学院专业建设工作。</w:t>
      </w:r>
    </w:p>
    <w:p>
      <w:pPr>
        <w:pStyle w:val="20"/>
        <w:numPr>
          <w:ilvl w:val="0"/>
          <w:numId w:val="1"/>
        </w:numPr>
        <w:ind w:firstLine="560" w:firstLineChars="200"/>
        <w:rPr>
          <w:rFonts w:hint="eastAsia" w:ascii="仿宋_GB2312" w:hAnsi="宋体" w:eastAsia="仿宋_GB2312"/>
          <w:b w:val="0"/>
          <w:bCs w:val="0"/>
          <w:sz w:val="28"/>
          <w:szCs w:val="28"/>
          <w:lang w:val="en-US" w:eastAsia="zh-CN"/>
        </w:rPr>
      </w:pPr>
      <w:r>
        <w:rPr>
          <w:rFonts w:hint="eastAsia" w:ascii="仿宋_GB2312" w:hAnsi="宋体" w:eastAsia="仿宋_GB2312"/>
          <w:b w:val="0"/>
          <w:bCs w:val="0"/>
          <w:sz w:val="28"/>
          <w:szCs w:val="28"/>
          <w:lang w:val="en-US" w:eastAsia="zh-CN"/>
        </w:rPr>
        <w:t>加大师资队伍建设的资金投入</w:t>
      </w:r>
    </w:p>
    <w:p>
      <w:pPr>
        <w:pStyle w:val="20"/>
        <w:numPr>
          <w:ilvl w:val="0"/>
          <w:numId w:val="0"/>
        </w:numPr>
        <w:rPr>
          <w:rFonts w:hint="eastAsia" w:ascii="仿宋_GB2312" w:hAnsi="宋体" w:eastAsia="仿宋_GB2312"/>
          <w:b w:val="0"/>
          <w:bCs w:val="0"/>
          <w:sz w:val="28"/>
          <w:szCs w:val="28"/>
          <w:lang w:val="en-US" w:eastAsia="zh-CN"/>
        </w:rPr>
      </w:pPr>
      <w:r>
        <w:rPr>
          <w:rFonts w:hint="eastAsia" w:ascii="仿宋_GB2312" w:hAnsi="宋体" w:eastAsia="仿宋_GB2312"/>
          <w:b w:val="0"/>
          <w:bCs w:val="0"/>
          <w:sz w:val="28"/>
          <w:szCs w:val="28"/>
          <w:lang w:val="en-US" w:eastAsia="zh-CN"/>
        </w:rPr>
        <w:t xml:space="preserve">    学院加强对专业带头人、骨干教师的培训工作，每年定期组织专业带头人、骨干教师参加各类学习和培训工作，保证有足够的资金用于教师队伍建设。</w:t>
      </w:r>
    </w:p>
    <w:p>
      <w:pPr>
        <w:pStyle w:val="20"/>
        <w:numPr>
          <w:ilvl w:val="0"/>
          <w:numId w:val="0"/>
        </w:numPr>
        <w:rPr>
          <w:rFonts w:hint="eastAsia" w:ascii="仿宋_GB2312" w:hAnsi="宋体" w:eastAsia="仿宋_GB2312"/>
          <w:b w:val="0"/>
          <w:bCs w:val="0"/>
          <w:sz w:val="28"/>
          <w:szCs w:val="28"/>
          <w:lang w:val="en-US" w:eastAsia="zh-CN"/>
        </w:rPr>
      </w:pPr>
      <w:r>
        <w:rPr>
          <w:rFonts w:hint="eastAsia" w:ascii="仿宋_GB2312" w:hAnsi="宋体" w:eastAsia="仿宋_GB2312"/>
          <w:b w:val="0"/>
          <w:bCs w:val="0"/>
          <w:sz w:val="28"/>
          <w:szCs w:val="28"/>
          <w:lang w:val="en-US" w:eastAsia="zh-CN"/>
        </w:rPr>
        <w:t xml:space="preserve">    3.保证对教学改革、科研项目的奖励建设经费</w:t>
      </w:r>
    </w:p>
    <w:p>
      <w:pPr>
        <w:ind w:firstLine="560" w:firstLineChars="200"/>
        <w:rPr>
          <w:rFonts w:hint="eastAsia" w:ascii="仿宋_GB2312" w:hAnsi="宋体" w:eastAsia="仿宋_GB2312" w:cs="宋体"/>
          <w:color w:val="333333"/>
          <w:kern w:val="0"/>
          <w:sz w:val="28"/>
          <w:szCs w:val="28"/>
          <w:lang w:val="en-US" w:eastAsia="zh-CN"/>
        </w:rPr>
      </w:pPr>
      <w:r>
        <w:rPr>
          <w:rFonts w:hint="eastAsia" w:ascii="仿宋_GB2312" w:hAnsi="宋体" w:eastAsia="仿宋_GB2312" w:cs="宋体"/>
          <w:color w:val="333333"/>
          <w:kern w:val="0"/>
          <w:sz w:val="28"/>
          <w:szCs w:val="28"/>
          <w:lang w:val="en-US" w:eastAsia="zh-CN"/>
        </w:rPr>
        <w:t>学院出台了《陕西艺术职业学院科研项目管理办法》、《陕西艺术职业学院科研项目经费管理办法》和《陕西艺术职业学院科研奖励办法》，保障了对科研项目、教改项目的奖励、配套经费。</w:t>
      </w:r>
    </w:p>
    <w:p>
      <w:pPr>
        <w:ind w:firstLine="560" w:firstLineChars="200"/>
        <w:rPr>
          <w:rFonts w:hint="eastAsia" w:ascii="仿宋_GB2312" w:hAnsi="宋体" w:eastAsia="仿宋_GB2312" w:cs="宋体"/>
          <w:color w:val="333333"/>
          <w:kern w:val="0"/>
          <w:sz w:val="28"/>
          <w:szCs w:val="28"/>
          <w:lang w:val="en-US" w:eastAsia="zh-CN"/>
        </w:rPr>
      </w:pPr>
    </w:p>
    <w:p>
      <w:pPr>
        <w:ind w:firstLine="560" w:firstLineChars="200"/>
        <w:rPr>
          <w:rFonts w:ascii="仿宋_GB2312" w:hAnsi="宋体" w:eastAsia="仿宋_GB2312"/>
          <w:b/>
          <w:sz w:val="28"/>
          <w:szCs w:val="28"/>
        </w:rPr>
      </w:pPr>
      <w:r>
        <w:rPr>
          <w:rFonts w:hint="eastAsia" w:ascii="仿宋_GB2312" w:hAnsi="宋体" w:eastAsia="仿宋_GB2312"/>
          <w:b/>
          <w:sz w:val="28"/>
          <w:szCs w:val="28"/>
          <w:lang w:eastAsia="zh-CN"/>
        </w:rPr>
        <w:t>六、</w:t>
      </w:r>
      <w:r>
        <w:rPr>
          <w:rFonts w:hint="eastAsia" w:ascii="仿宋_GB2312" w:hAnsi="宋体" w:eastAsia="仿宋_GB2312"/>
          <w:b/>
          <w:sz w:val="28"/>
          <w:szCs w:val="28"/>
        </w:rPr>
        <w:t>问题与举措</w:t>
      </w:r>
    </w:p>
    <w:p>
      <w:pPr>
        <w:spacing w:beforeLines="100" w:afterLines="100" w:line="480" w:lineRule="auto"/>
        <w:rPr>
          <w:rFonts w:ascii="仿宋_GB2312" w:eastAsia="仿宋_GB2312"/>
          <w:b/>
          <w:sz w:val="28"/>
          <w:szCs w:val="28"/>
        </w:rPr>
      </w:pPr>
      <w:r>
        <w:rPr>
          <w:rFonts w:hint="eastAsia" w:ascii="仿宋_GB2312" w:eastAsia="仿宋_GB2312"/>
          <w:b/>
          <w:sz w:val="28"/>
          <w:szCs w:val="28"/>
          <w:lang w:val="en-US" w:eastAsia="zh-CN"/>
        </w:rPr>
        <w:t xml:space="preserve">    1.</w:t>
      </w:r>
      <w:r>
        <w:rPr>
          <w:rFonts w:hint="eastAsia" w:ascii="仿宋_GB2312" w:eastAsia="仿宋_GB2312"/>
          <w:b/>
          <w:sz w:val="28"/>
          <w:szCs w:val="28"/>
        </w:rPr>
        <w:t>存在</w:t>
      </w:r>
      <w:r>
        <w:rPr>
          <w:rFonts w:hint="eastAsia" w:ascii="仿宋_GB2312" w:eastAsia="仿宋_GB2312"/>
          <w:b/>
          <w:sz w:val="28"/>
          <w:szCs w:val="28"/>
          <w:lang w:eastAsia="zh-CN"/>
        </w:rPr>
        <w:t>的</w:t>
      </w:r>
      <w:r>
        <w:rPr>
          <w:rFonts w:hint="eastAsia" w:ascii="仿宋_GB2312" w:eastAsia="仿宋_GB2312"/>
          <w:b/>
          <w:sz w:val="28"/>
          <w:szCs w:val="28"/>
        </w:rPr>
        <w:t>问题</w:t>
      </w:r>
    </w:p>
    <w:p>
      <w:pPr>
        <w:numPr>
          <w:ilvl w:val="0"/>
          <w:numId w:val="2"/>
        </w:num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办学</w:t>
      </w:r>
      <w:r>
        <w:rPr>
          <w:rFonts w:hint="eastAsia" w:ascii="仿宋_GB2312" w:eastAsia="仿宋_GB2312"/>
          <w:sz w:val="28"/>
          <w:szCs w:val="28"/>
          <w:lang w:eastAsia="zh-CN"/>
        </w:rPr>
        <w:t>条件</w:t>
      </w:r>
      <w:r>
        <w:rPr>
          <w:rFonts w:hint="eastAsia" w:ascii="仿宋_GB2312" w:eastAsia="仿宋_GB2312"/>
          <w:sz w:val="28"/>
          <w:szCs w:val="28"/>
        </w:rPr>
        <w:t>：由于</w:t>
      </w:r>
      <w:r>
        <w:rPr>
          <w:rFonts w:hint="eastAsia" w:ascii="仿宋_GB2312" w:eastAsia="仿宋_GB2312"/>
          <w:sz w:val="28"/>
          <w:szCs w:val="28"/>
          <w:lang w:eastAsia="zh-CN"/>
        </w:rPr>
        <w:t>学院新校区建设的不确定性，而</w:t>
      </w:r>
      <w:r>
        <w:rPr>
          <w:rFonts w:hint="eastAsia" w:ascii="仿宋_GB2312" w:eastAsia="仿宋_GB2312"/>
          <w:sz w:val="28"/>
          <w:szCs w:val="28"/>
        </w:rPr>
        <w:t>招生规模</w:t>
      </w:r>
      <w:r>
        <w:rPr>
          <w:rFonts w:hint="eastAsia" w:ascii="仿宋_GB2312" w:eastAsia="仿宋_GB2312"/>
          <w:sz w:val="28"/>
          <w:szCs w:val="28"/>
          <w:lang w:eastAsia="zh-CN"/>
        </w:rPr>
        <w:t>逐渐</w:t>
      </w:r>
      <w:r>
        <w:rPr>
          <w:rFonts w:hint="eastAsia" w:ascii="仿宋_GB2312" w:eastAsia="仿宋_GB2312"/>
          <w:sz w:val="28"/>
          <w:szCs w:val="28"/>
        </w:rPr>
        <w:t>扩大，学院</w:t>
      </w:r>
      <w:r>
        <w:rPr>
          <w:rFonts w:hint="eastAsia" w:ascii="仿宋_GB2312" w:eastAsia="仿宋_GB2312"/>
          <w:sz w:val="28"/>
          <w:szCs w:val="28"/>
          <w:lang w:eastAsia="zh-CN"/>
        </w:rPr>
        <w:t>急</w:t>
      </w:r>
      <w:r>
        <w:rPr>
          <w:rFonts w:hint="eastAsia" w:ascii="仿宋_GB2312" w:eastAsia="仿宋_GB2312"/>
          <w:sz w:val="28"/>
          <w:szCs w:val="28"/>
        </w:rPr>
        <w:t>需</w:t>
      </w:r>
      <w:r>
        <w:rPr>
          <w:rFonts w:hint="eastAsia" w:ascii="仿宋_GB2312" w:eastAsia="仿宋_GB2312"/>
          <w:sz w:val="28"/>
          <w:szCs w:val="28"/>
          <w:lang w:eastAsia="zh-CN"/>
        </w:rPr>
        <w:t>寻找一块适合艺术类专业院校集中办学的场地</w:t>
      </w:r>
      <w:r>
        <w:rPr>
          <w:rFonts w:hint="eastAsia" w:ascii="仿宋_GB2312" w:eastAsia="仿宋_GB2312"/>
          <w:sz w:val="28"/>
          <w:szCs w:val="28"/>
        </w:rPr>
        <w:t>。</w:t>
      </w:r>
      <w:r>
        <w:rPr>
          <w:rFonts w:hint="eastAsia" w:ascii="仿宋_GB2312" w:eastAsia="仿宋_GB2312"/>
          <w:sz w:val="28"/>
          <w:szCs w:val="28"/>
          <w:lang w:eastAsia="zh-CN"/>
        </w:rPr>
        <w:t>新校区的规划建设迫在眉睫，</w:t>
      </w:r>
      <w:r>
        <w:rPr>
          <w:rFonts w:hint="eastAsia" w:ascii="仿宋_GB2312" w:eastAsia="仿宋_GB2312"/>
          <w:sz w:val="28"/>
          <w:szCs w:val="28"/>
        </w:rPr>
        <w:t>需要</w:t>
      </w:r>
      <w:r>
        <w:rPr>
          <w:rFonts w:hint="eastAsia" w:ascii="仿宋_GB2312" w:eastAsia="仿宋_GB2312"/>
          <w:sz w:val="28"/>
          <w:szCs w:val="28"/>
          <w:lang w:eastAsia="zh-CN"/>
        </w:rPr>
        <w:t>投入大量的财力、物力、人力</w:t>
      </w:r>
      <w:r>
        <w:rPr>
          <w:rFonts w:hint="eastAsia" w:ascii="仿宋_GB2312" w:eastAsia="仿宋_GB2312"/>
          <w:sz w:val="28"/>
          <w:szCs w:val="28"/>
        </w:rPr>
        <w:t>，</w:t>
      </w:r>
      <w:r>
        <w:rPr>
          <w:rFonts w:hint="eastAsia" w:ascii="仿宋_GB2312" w:eastAsia="仿宋_GB2312"/>
          <w:sz w:val="28"/>
          <w:szCs w:val="28"/>
          <w:lang w:eastAsia="zh-CN"/>
        </w:rPr>
        <w:t>按照学院的资金实力定难以实现这个目标，这已严重制约学院未来的发展，</w:t>
      </w:r>
      <w:r>
        <w:rPr>
          <w:rFonts w:hint="eastAsia" w:ascii="仿宋_GB2312" w:eastAsia="仿宋_GB2312"/>
          <w:sz w:val="28"/>
          <w:szCs w:val="28"/>
        </w:rPr>
        <w:t>从而形成巨大而沉重的压力。</w:t>
      </w:r>
    </w:p>
    <w:p>
      <w:pPr>
        <w:numPr>
          <w:ilvl w:val="0"/>
          <w:numId w:val="0"/>
        </w:numPr>
        <w:spacing w:line="360" w:lineRule="auto"/>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）科研</w:t>
      </w:r>
      <w:r>
        <w:rPr>
          <w:rFonts w:hint="eastAsia" w:ascii="仿宋_GB2312" w:eastAsia="仿宋_GB2312"/>
          <w:sz w:val="28"/>
          <w:szCs w:val="28"/>
        </w:rPr>
        <w:t>能力：科研积累不够，整体实力不强；科研体系化程度不足，</w:t>
      </w:r>
      <w:r>
        <w:rPr>
          <w:rFonts w:hint="eastAsia" w:ascii="仿宋_GB2312" w:eastAsia="仿宋_GB2312"/>
          <w:sz w:val="28"/>
          <w:szCs w:val="28"/>
          <w:lang w:eastAsia="zh-CN"/>
        </w:rPr>
        <w:t>未</w:t>
      </w:r>
      <w:r>
        <w:rPr>
          <w:rFonts w:hint="eastAsia" w:ascii="仿宋_GB2312" w:eastAsia="仿宋_GB2312"/>
          <w:sz w:val="28"/>
          <w:szCs w:val="28"/>
        </w:rPr>
        <w:t>形成有效的科研层次、类型、优先方向等设计；科研投入</w:t>
      </w:r>
      <w:r>
        <w:rPr>
          <w:rFonts w:hint="eastAsia" w:ascii="仿宋_GB2312" w:eastAsia="仿宋_GB2312"/>
          <w:sz w:val="28"/>
          <w:szCs w:val="28"/>
          <w:lang w:eastAsia="zh-CN"/>
        </w:rPr>
        <w:t>有待加强</w:t>
      </w:r>
      <w:r>
        <w:rPr>
          <w:rFonts w:hint="eastAsia" w:ascii="仿宋_GB2312" w:eastAsia="仿宋_GB2312"/>
          <w:sz w:val="28"/>
          <w:szCs w:val="28"/>
        </w:rPr>
        <w:t>，学术带头人及骨干</w:t>
      </w:r>
      <w:r>
        <w:rPr>
          <w:rFonts w:hint="eastAsia" w:ascii="仿宋_GB2312" w:eastAsia="仿宋_GB2312"/>
          <w:sz w:val="28"/>
          <w:szCs w:val="28"/>
          <w:lang w:eastAsia="zh-CN"/>
        </w:rPr>
        <w:t>的培训力度应不断加大</w:t>
      </w:r>
      <w:r>
        <w:rPr>
          <w:rFonts w:hint="eastAsia" w:ascii="仿宋_GB2312" w:eastAsia="仿宋_GB2312"/>
          <w:sz w:val="28"/>
          <w:szCs w:val="28"/>
        </w:rPr>
        <w:t>，信息共享和科研成果展示的渠道和平台</w:t>
      </w:r>
      <w:r>
        <w:rPr>
          <w:rFonts w:hint="eastAsia" w:ascii="仿宋_GB2312" w:eastAsia="仿宋_GB2312"/>
          <w:sz w:val="28"/>
          <w:szCs w:val="28"/>
          <w:lang w:eastAsia="zh-CN"/>
        </w:rPr>
        <w:t>有待进一步拓宽</w:t>
      </w:r>
      <w:r>
        <w:rPr>
          <w:rFonts w:hint="eastAsia" w:ascii="仿宋_GB2312" w:eastAsia="仿宋_GB2312"/>
          <w:sz w:val="28"/>
          <w:szCs w:val="28"/>
        </w:rPr>
        <w:t>。</w:t>
      </w:r>
    </w:p>
    <w:p>
      <w:pPr>
        <w:spacing w:line="360" w:lineRule="auto"/>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专业建设品牌影响力：</w:t>
      </w:r>
      <w:r>
        <w:rPr>
          <w:rFonts w:ascii="仿宋_GB2312" w:eastAsia="仿宋_GB2312"/>
          <w:sz w:val="28"/>
          <w:szCs w:val="28"/>
        </w:rPr>
        <w:t>201</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eastAsia="zh-CN"/>
        </w:rPr>
        <w:t>学院</w:t>
      </w:r>
      <w:r>
        <w:rPr>
          <w:rFonts w:hint="eastAsia" w:ascii="仿宋_GB2312" w:eastAsia="仿宋_GB2312"/>
          <w:sz w:val="28"/>
          <w:szCs w:val="28"/>
        </w:rPr>
        <w:t>在专业</w:t>
      </w:r>
      <w:r>
        <w:rPr>
          <w:rFonts w:hint="eastAsia" w:ascii="仿宋_GB2312" w:eastAsia="仿宋_GB2312"/>
          <w:sz w:val="28"/>
          <w:szCs w:val="28"/>
          <w:lang w:eastAsia="zh-CN"/>
        </w:rPr>
        <w:t>建设方面</w:t>
      </w:r>
      <w:r>
        <w:rPr>
          <w:rFonts w:hint="eastAsia" w:ascii="仿宋_GB2312" w:eastAsia="仿宋_GB2312"/>
          <w:sz w:val="28"/>
          <w:szCs w:val="28"/>
        </w:rPr>
        <w:t>取得了较好的</w:t>
      </w:r>
      <w:r>
        <w:rPr>
          <w:rFonts w:hint="eastAsia" w:ascii="仿宋_GB2312" w:eastAsia="仿宋_GB2312"/>
          <w:sz w:val="28"/>
          <w:szCs w:val="28"/>
          <w:lang w:eastAsia="zh-CN"/>
        </w:rPr>
        <w:t>成绩</w:t>
      </w:r>
      <w:r>
        <w:rPr>
          <w:rFonts w:hint="eastAsia" w:ascii="仿宋_GB2312" w:eastAsia="仿宋_GB2312"/>
          <w:sz w:val="28"/>
          <w:szCs w:val="28"/>
        </w:rPr>
        <w:t>，专业结构进一步优化，专业水准进一步提升。如加强了质量</w:t>
      </w:r>
      <w:r>
        <w:rPr>
          <w:rFonts w:hint="eastAsia" w:ascii="仿宋_GB2312" w:eastAsia="仿宋_GB2312"/>
          <w:sz w:val="28"/>
          <w:szCs w:val="28"/>
          <w:lang w:eastAsia="zh-CN"/>
        </w:rPr>
        <w:t>监控</w:t>
      </w:r>
      <w:r>
        <w:rPr>
          <w:rFonts w:hint="eastAsia" w:ascii="仿宋_GB2312" w:eastAsia="仿宋_GB2312"/>
          <w:sz w:val="28"/>
          <w:szCs w:val="28"/>
        </w:rPr>
        <w:t>管理工作；调整了专业结构布局，建立起动态调整机制；但总体而言，由于</w:t>
      </w:r>
      <w:r>
        <w:rPr>
          <w:rFonts w:hint="eastAsia" w:ascii="仿宋_GB2312" w:eastAsia="仿宋_GB2312"/>
          <w:sz w:val="28"/>
          <w:szCs w:val="28"/>
          <w:lang w:eastAsia="zh-CN"/>
        </w:rPr>
        <w:t>学院起点较低、</w:t>
      </w:r>
      <w:r>
        <w:rPr>
          <w:rFonts w:hint="eastAsia" w:ascii="仿宋_GB2312" w:eastAsia="仿宋_GB2312"/>
          <w:sz w:val="28"/>
          <w:szCs w:val="28"/>
        </w:rPr>
        <w:t>经费</w:t>
      </w:r>
      <w:r>
        <w:rPr>
          <w:rFonts w:hint="eastAsia" w:ascii="仿宋_GB2312" w:eastAsia="仿宋_GB2312"/>
          <w:sz w:val="28"/>
          <w:szCs w:val="28"/>
          <w:lang w:eastAsia="zh-CN"/>
        </w:rPr>
        <w:t>不足等</w:t>
      </w:r>
      <w:r>
        <w:rPr>
          <w:rFonts w:hint="eastAsia" w:ascii="仿宋_GB2312" w:eastAsia="仿宋_GB2312"/>
          <w:sz w:val="28"/>
          <w:szCs w:val="28"/>
        </w:rPr>
        <w:t>原因，专业建设发展不够均衡</w:t>
      </w:r>
      <w:r>
        <w:rPr>
          <w:rFonts w:hint="eastAsia" w:ascii="仿宋_GB2312" w:eastAsia="仿宋_GB2312"/>
          <w:sz w:val="28"/>
          <w:szCs w:val="28"/>
          <w:lang w:eastAsia="zh-CN"/>
        </w:rPr>
        <w:t>，尤其是系与系、专业与专业之间存在较大差距</w:t>
      </w:r>
      <w:r>
        <w:rPr>
          <w:rFonts w:hint="eastAsia" w:ascii="仿宋_GB2312" w:eastAsia="仿宋_GB2312"/>
          <w:sz w:val="28"/>
          <w:szCs w:val="28"/>
        </w:rPr>
        <w:t>。</w:t>
      </w:r>
    </w:p>
    <w:p>
      <w:pPr>
        <w:spacing w:beforeLines="100" w:afterLines="100" w:line="480" w:lineRule="auto"/>
        <w:rPr>
          <w:rFonts w:hint="eastAsia" w:ascii="仿宋_GB2312" w:eastAsia="仿宋_GB2312"/>
          <w:sz w:val="28"/>
          <w:szCs w:val="28"/>
        </w:rPr>
      </w:pPr>
      <w:r>
        <w:rPr>
          <w:rFonts w:hint="eastAsia" w:ascii="仿宋_GB2312" w:eastAsia="仿宋_GB2312"/>
          <w:b/>
          <w:sz w:val="28"/>
          <w:szCs w:val="28"/>
          <w:lang w:val="en-US" w:eastAsia="zh-CN"/>
        </w:rPr>
        <w:t xml:space="preserve">    2.</w:t>
      </w:r>
      <w:r>
        <w:rPr>
          <w:rFonts w:hint="eastAsia" w:ascii="仿宋_GB2312" w:eastAsia="仿宋_GB2312"/>
          <w:b/>
          <w:sz w:val="28"/>
          <w:szCs w:val="28"/>
        </w:rPr>
        <w:t>主要举措</w:t>
      </w:r>
    </w:p>
    <w:p>
      <w:pPr>
        <w:spacing w:line="360" w:lineRule="auto"/>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加快制度</w:t>
      </w:r>
      <w:r>
        <w:rPr>
          <w:rFonts w:hint="eastAsia" w:ascii="仿宋_GB2312" w:eastAsia="仿宋_GB2312"/>
          <w:sz w:val="28"/>
          <w:szCs w:val="28"/>
          <w:lang w:eastAsia="zh-CN"/>
        </w:rPr>
        <w:t>建设</w:t>
      </w:r>
      <w:r>
        <w:rPr>
          <w:rFonts w:hint="eastAsia" w:ascii="仿宋_GB2312" w:eastAsia="仿宋_GB2312"/>
          <w:sz w:val="28"/>
          <w:szCs w:val="28"/>
        </w:rPr>
        <w:t>，建构起有效的治理机制，进一步整合资源、优化结构、提升办学质量、增强办学效益。</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）办学特色鲜明、办学条件优越、办学水平较高、办学实力较强的陕西唯一、西北一流、在全国具有影响力的综合艺术职业院校</w:t>
      </w:r>
      <w:r>
        <w:rPr>
          <w:rFonts w:hint="eastAsia" w:ascii="仿宋_GB2312" w:eastAsia="仿宋_GB2312"/>
          <w:sz w:val="28"/>
          <w:szCs w:val="28"/>
        </w:rPr>
        <w:t>，进一步定位</w:t>
      </w:r>
      <w:r>
        <w:rPr>
          <w:rFonts w:hint="eastAsia" w:ascii="仿宋_GB2312" w:eastAsia="仿宋_GB2312"/>
          <w:sz w:val="28"/>
          <w:szCs w:val="28"/>
          <w:lang w:eastAsia="zh-CN"/>
        </w:rPr>
        <w:t>艺术类高职教育</w:t>
      </w:r>
      <w:r>
        <w:rPr>
          <w:rFonts w:hint="eastAsia" w:ascii="仿宋_GB2312" w:eastAsia="仿宋_GB2312"/>
          <w:sz w:val="28"/>
          <w:szCs w:val="28"/>
        </w:rPr>
        <w:t>，实现高度的专业化发展。</w:t>
      </w:r>
    </w:p>
    <w:p>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）充分利用</w:t>
      </w:r>
      <w:r>
        <w:rPr>
          <w:rFonts w:hint="eastAsia" w:ascii="仿宋_GB2312" w:eastAsia="仿宋_GB2312"/>
          <w:sz w:val="28"/>
          <w:szCs w:val="28"/>
        </w:rPr>
        <w:t>政府、企业、社会</w:t>
      </w:r>
      <w:r>
        <w:rPr>
          <w:rFonts w:hint="eastAsia" w:ascii="仿宋_GB2312" w:eastAsia="仿宋_GB2312"/>
          <w:sz w:val="28"/>
          <w:szCs w:val="28"/>
          <w:lang w:eastAsia="zh-CN"/>
        </w:rPr>
        <w:t>的</w:t>
      </w:r>
      <w:r>
        <w:rPr>
          <w:rFonts w:hint="eastAsia" w:ascii="仿宋_GB2312" w:eastAsia="仿宋_GB2312"/>
          <w:sz w:val="28"/>
          <w:szCs w:val="28"/>
        </w:rPr>
        <w:t>合理</w:t>
      </w:r>
      <w:r>
        <w:rPr>
          <w:rFonts w:hint="eastAsia" w:ascii="仿宋_GB2312" w:eastAsia="仿宋_GB2312"/>
          <w:sz w:val="28"/>
          <w:szCs w:val="28"/>
          <w:lang w:eastAsia="zh-CN"/>
        </w:rPr>
        <w:t>资源</w:t>
      </w:r>
      <w:r>
        <w:rPr>
          <w:rFonts w:hint="eastAsia" w:ascii="仿宋_GB2312" w:eastAsia="仿宋_GB2312"/>
          <w:sz w:val="28"/>
          <w:szCs w:val="28"/>
        </w:rPr>
        <w:t>，促进协同创新。</w:t>
      </w:r>
      <w:r>
        <w:rPr>
          <w:rFonts w:hint="eastAsia" w:ascii="仿宋_GB2312" w:eastAsia="仿宋_GB2312"/>
          <w:sz w:val="28"/>
          <w:szCs w:val="28"/>
          <w:lang w:val="en-US" w:eastAsia="zh-CN"/>
        </w:rPr>
        <w:t xml:space="preserve">     </w:t>
      </w:r>
    </w:p>
    <w:p>
      <w:pPr>
        <w:spacing w:line="360" w:lineRule="auto"/>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加强专业品牌建设，建构专业评价机制</w:t>
      </w:r>
      <w:r>
        <w:rPr>
          <w:rFonts w:hint="eastAsia" w:ascii="仿宋_GB2312" w:eastAsia="仿宋_GB2312"/>
          <w:sz w:val="28"/>
          <w:szCs w:val="28"/>
          <w:lang w:eastAsia="zh-CN"/>
        </w:rPr>
        <w:t>；</w:t>
      </w:r>
      <w:r>
        <w:rPr>
          <w:rFonts w:hint="eastAsia" w:ascii="仿宋_GB2312" w:eastAsia="仿宋_GB2312"/>
          <w:sz w:val="28"/>
          <w:szCs w:val="28"/>
        </w:rPr>
        <w:t>打造品牌课程，建构起符合高职规律和市场需要的课程体系</w:t>
      </w:r>
      <w:r>
        <w:rPr>
          <w:rFonts w:hint="eastAsia" w:ascii="仿宋_GB2312" w:eastAsia="仿宋_GB2312"/>
          <w:sz w:val="28"/>
          <w:szCs w:val="28"/>
          <w:lang w:eastAsia="zh-CN"/>
        </w:rPr>
        <w:t>；加大校本教材的开发与编制工作。</w:t>
      </w:r>
    </w:p>
    <w:p>
      <w:pPr>
        <w:spacing w:line="360" w:lineRule="auto"/>
        <w:rPr>
          <w:rFonts w:ascii="仿宋_GB2312" w:eastAsia="仿宋_GB2312"/>
          <w:sz w:val="28"/>
          <w:szCs w:val="28"/>
        </w:rPr>
      </w:pPr>
      <w:r>
        <w:rPr>
          <w:rFonts w:hint="eastAsia" w:ascii="仿宋_GB2312" w:eastAsia="仿宋_GB2312"/>
          <w:sz w:val="28"/>
          <w:szCs w:val="28"/>
          <w:lang w:val="en-US" w:eastAsia="zh-CN"/>
        </w:rPr>
        <w:t xml:space="preserve">    （5）</w:t>
      </w:r>
      <w:r>
        <w:rPr>
          <w:rFonts w:hint="eastAsia" w:ascii="仿宋_GB2312" w:eastAsia="仿宋_GB2312"/>
          <w:sz w:val="28"/>
          <w:szCs w:val="28"/>
          <w:lang w:eastAsia="zh-CN"/>
        </w:rPr>
        <w:t>继续</w:t>
      </w:r>
      <w:r>
        <w:rPr>
          <w:rFonts w:hint="eastAsia" w:ascii="仿宋_GB2312" w:eastAsia="仿宋_GB2312"/>
          <w:sz w:val="28"/>
          <w:szCs w:val="28"/>
        </w:rPr>
        <w:t>加强教师队伍的评价、培养、引进，探索建立大师工作室</w:t>
      </w:r>
      <w:r>
        <w:rPr>
          <w:rFonts w:hint="eastAsia" w:ascii="仿宋_GB2312" w:eastAsia="仿宋_GB2312"/>
          <w:sz w:val="28"/>
          <w:szCs w:val="28"/>
          <w:lang w:eastAsia="zh-CN"/>
        </w:rPr>
        <w:t>，</w:t>
      </w:r>
      <w:r>
        <w:rPr>
          <w:rFonts w:hint="eastAsia" w:ascii="仿宋_GB2312" w:eastAsia="仿宋_GB2312"/>
          <w:sz w:val="28"/>
          <w:szCs w:val="28"/>
        </w:rPr>
        <w:t>积极向省厅申请增加编制；加大师资培训的经费投入，积极推进教师分类培养。增加“师资建设”和“教改教研”两项经费支出。</w:t>
      </w:r>
    </w:p>
    <w:p>
      <w:pPr>
        <w:spacing w:line="360" w:lineRule="auto"/>
        <w:ind w:firstLine="560" w:firstLineChars="200"/>
        <w:rPr>
          <w:rFonts w:ascii="仿宋_GB2312" w:hAnsi="宋体" w:eastAsia="仿宋_GB2312"/>
          <w:b/>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rPr>
        <w:t>争取专项基建拨款资助；通过与企业的合作，积极获取专项资金；通过竞争，获取中央财政、省财政支持；勤俭办学，努力降低各项开支。</w:t>
      </w:r>
    </w:p>
    <w:sectPr>
      <w:headerReference r:id="rId3" w:type="default"/>
      <w:footerReference r:id="rId4" w:type="default"/>
      <w:pgSz w:w="11906" w:h="16838"/>
      <w:pgMar w:top="-105" w:right="1800" w:bottom="12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decorative"/>
    <w:pitch w:val="default"/>
    <w:sig w:usb0="00000001" w:usb1="080E0000" w:usb2="00000000" w:usb3="00000000" w:csb0="00040000" w:csb1="00000000"/>
  </w:font>
  <w:font w:name="Arial">
    <w:panose1 w:val="020B0604020202020204"/>
    <w:charset w:val="00"/>
    <w:family w:val="roman"/>
    <w:pitch w:val="default"/>
    <w:sig w:usb0="00007A87" w:usb1="80000000" w:usb2="00000008" w:usb3="00000000" w:csb0="400001FF" w:csb1="FFFF0000"/>
  </w:font>
  <w:font w:name="黑体">
    <w:panose1 w:val="02010600030101010101"/>
    <w:charset w:val="86"/>
    <w:family w:val="decorative"/>
    <w:pitch w:val="default"/>
    <w:sig w:usb0="00000001" w:usb1="080E0000" w:usb2="00000000" w:usb3="00000000" w:csb0="00040000" w:csb1="00000000"/>
  </w:font>
  <w:font w:name="Verdana">
    <w:panose1 w:val="020B0604030504040204"/>
    <w:charset w:val="00"/>
    <w:family w:val="roman"/>
    <w:pitch w:val="default"/>
    <w:sig w:usb0="00000287" w:usb1="00000000" w:usb2="00000000" w:usb3="00000000" w:csb0="2000019F" w:csb1="00000000"/>
  </w:font>
  <w:font w:name="微软雅黑">
    <w:panose1 w:val="020B0503020204020204"/>
    <w:charset w:val="86"/>
    <w:family w:val="roman"/>
    <w:pitch w:val="default"/>
    <w:sig w:usb0="80000287" w:usb1="2A0F3C52" w:usb2="00000016" w:usb3="00000000" w:csb0="0004001F" w:csb1="00000000"/>
  </w:font>
  <w:font w:name="楷体_GB2312">
    <w:panose1 w:val="02010609030101010101"/>
    <w:charset w:val="86"/>
    <w:family w:val="decorative"/>
    <w:pitch w:val="default"/>
    <w:sig w:usb0="00000001" w:usb1="080E0000" w:usb2="00000000" w:usb3="00000000" w:csb0="00040000" w:csb1="00000000"/>
  </w:font>
  <w:font w:name="??">
    <w:altName w:val="Times New Roman"/>
    <w:panose1 w:val="00000000000000000000"/>
    <w:charset w:val="00"/>
    <w:family w:val="swiss"/>
    <w:pitch w:val="default"/>
    <w:sig w:usb0="00000000" w:usb1="00000000" w:usb2="00000000" w:usb3="00000000" w:csb0="00000001" w:csb1="0000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modern"/>
    <w:pitch w:val="default"/>
    <w:sig w:usb0="00007A87" w:usb1="80000000" w:usb2="00000008" w:usb3="00000000" w:csb0="400001FF" w:csb1="FFFF0000"/>
  </w:font>
  <w:font w:name="黑体">
    <w:panose1 w:val="02010600030101010101"/>
    <w:charset w:val="86"/>
    <w:family w:val="roman"/>
    <w:pitch w:val="default"/>
    <w:sig w:usb0="00000001" w:usb1="080E0000" w:usb2="00000000" w:usb3="00000000" w:csb0="00040000" w:csb1="00000000"/>
  </w:font>
  <w:font w:name="Verdana">
    <w:panose1 w:val="020B0604030504040204"/>
    <w:charset w:val="00"/>
    <w:family w:val="modern"/>
    <w:pitch w:val="default"/>
    <w:sig w:usb0="00000287" w:usb1="00000000" w:usb2="00000000" w:usb3="00000000" w:csb0="2000019F" w:csb1="00000000"/>
  </w:font>
  <w:font w:name="微软雅黑">
    <w:panose1 w:val="020B0503020204020204"/>
    <w:charset w:val="86"/>
    <w:family w:val="modern"/>
    <w:pitch w:val="default"/>
    <w:sig w:usb0="80000287" w:usb1="2A0F3C52" w:usb2="00000016" w:usb3="00000000" w:csb0="0004001F" w:csb1="00000000"/>
  </w:font>
  <w:font w:name="楷体_GB2312">
    <w:panose1 w:val="02010609030101010101"/>
    <w:charset w:val="86"/>
    <w:family w:val="roman"/>
    <w:pitch w:val="default"/>
    <w:sig w:usb0="00000001" w:usb1="080E0000" w:usb2="00000000" w:usb3="00000000" w:csb0="00040000" w:csb1="00000000"/>
  </w:font>
  <w:font w:name="??">
    <w:altName w:val="Times New Roman"/>
    <w:panose1 w:val="00000000000000000000"/>
    <w:charset w:val="00"/>
    <w:family w:val="decorative"/>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微软雅黑">
    <w:panose1 w:val="020B0503020204020204"/>
    <w:charset w:val="86"/>
    <w:family w:val="swiss"/>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00007A87" w:usb1="80000000" w:usb2="00000008" w:usb3="00000000" w:csb0="400001FF" w:csb1="FFFF0000"/>
  </w:font>
  <w:font w:name="黑体">
    <w:panose1 w:val="02010600030101010101"/>
    <w:charset w:val="86"/>
    <w:family w:val="swiss"/>
    <w:pitch w:val="default"/>
    <w:sig w:usb0="00000001" w:usb1="080E0000" w:usb2="00000000" w:usb3="00000000" w:csb0="00040000" w:csb1="00000000"/>
  </w:font>
  <w:font w:name="Verdana">
    <w:panose1 w:val="020B0604030504040204"/>
    <w:charset w:val="00"/>
    <w:family w:val="decorative"/>
    <w:pitch w:val="default"/>
    <w:sig w:usb0="00000287" w:usb1="00000000" w:usb2="00000000" w:usb3="00000000" w:csb0="2000019F" w:csb1="00000000"/>
  </w:font>
  <w:font w:name="微软雅黑">
    <w:panose1 w:val="020B0503020204020204"/>
    <w:charset w:val="86"/>
    <w:family w:val="decorative"/>
    <w:pitch w:val="default"/>
    <w:sig w:usb0="80000287" w:usb1="2A0F3C52" w:usb2="00000016" w:usb3="00000000" w:csb0="0004001F" w:csb1="00000000"/>
  </w:font>
  <w:font w:name="楷体_GB2312">
    <w:panose1 w:val="02010609030101010101"/>
    <w:charset w:val="86"/>
    <w:family w:val="swiss"/>
    <w:pitch w:val="default"/>
    <w:sig w:usb0="00000001" w:usb1="080E0000" w:usb2="0000000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Tahoma">
    <w:panose1 w:val="020B0604030504040204"/>
    <w:charset w:val="00"/>
    <w:family w:val="auto"/>
    <w:pitch w:val="default"/>
    <w:sig w:usb0="61007A87" w:usb1="80000000" w:usb2="00000008" w:usb3="00000000" w:csb0="200101FF" w:csb1="2028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小标宋">
    <w:altName w:val="黑体"/>
    <w:panose1 w:val="03000509000000000000"/>
    <w:charset w:val="86"/>
    <w:family w:val="script"/>
    <w:pitch w:val="default"/>
    <w:sig w:usb0="00000000" w:usb1="00000000" w:usb2="00000010" w:usb3="00000000" w:csb0="00040000" w:csb1="00000000"/>
  </w:font>
  <w:font w:name="仿宋">
    <w:altName w:val="宋体"/>
    <w:panose1 w:val="02010609060101010101"/>
    <w:charset w:val="86"/>
    <w:family w:val="swiss"/>
    <w:pitch w:val="default"/>
    <w:sig w:usb0="00000000" w:usb1="00000000" w:usb2="00000016" w:usb3="00000000" w:csb0="00040001" w:csb1="00000000"/>
  </w:font>
  <w:font w:name="Dotum">
    <w:panose1 w:val="020B0600000101010101"/>
    <w:charset w:val="81"/>
    <w:family w:val="decorative"/>
    <w:pitch w:val="default"/>
    <w:sig w:usb0="B00002AF" w:usb1="69D77CFB" w:usb2="00000030" w:usb3="00000000" w:csb0="4008009F" w:csb1="DFD70000"/>
  </w:font>
  <w:font w:name="Tahoma">
    <w:panose1 w:val="020B0604030504040204"/>
    <w:charset w:val="00"/>
    <w:family w:val="decorative"/>
    <w:pitch w:val="default"/>
    <w:sig w:usb0="61007A87" w:usb1="80000000" w:usb2="00000008" w:usb3="00000000" w:csb0="200101FF" w:csb1="20280000"/>
  </w:font>
  <w:font w:name="经典美黑繁">
    <w:altName w:val="黑体"/>
    <w:panose1 w:val="02010609000101010101"/>
    <w:charset w:val="86"/>
    <w:family w:val="swiss"/>
    <w:pitch w:val="default"/>
    <w:sig w:usb0="00000000" w:usb1="00000000" w:usb2="0000001E" w:usb3="00000000" w:csb0="00040000" w:csb1="00000000"/>
  </w:font>
  <w:font w:name="黑体">
    <w:panose1 w:val="02010600030101010101"/>
    <w:charset w:val="86"/>
    <w:family w:val="script"/>
    <w:pitch w:val="default"/>
    <w:sig w:usb0="00000001" w:usb1="080E0000" w:usb2="00000000" w:usb3="00000000" w:csb0="00040000" w:csb1="00000000"/>
  </w:font>
  <w:font w:name="仿宋">
    <w:altName w:val="宋体"/>
    <w:panose1 w:val="02010609060101010101"/>
    <w:charset w:val="86"/>
    <w:family w:val="decorative"/>
    <w:pitch w:val="default"/>
    <w:sig w:usb0="00000000" w:usb1="00000000" w:usb2="00000016" w:usb3="00000000" w:csb0="00040001" w:csb1="00000000"/>
  </w:font>
  <w:font w:name="Dotum">
    <w:panose1 w:val="020B0600000101010101"/>
    <w:charset w:val="81"/>
    <w:family w:val="roman"/>
    <w:pitch w:val="default"/>
    <w:sig w:usb0="B00002AF" w:usb1="69D77CFB" w:usb2="00000030" w:usb3="00000000" w:csb0="4008009F" w:csb1="DFD70000"/>
  </w:font>
  <w:font w:name="Tahoma">
    <w:panose1 w:val="020B0604030504040204"/>
    <w:charset w:val="00"/>
    <w:family w:val="roman"/>
    <w:pitch w:val="default"/>
    <w:sig w:usb0="61007A87" w:usb1="80000000" w:usb2="00000008" w:usb3="00000000" w:csb0="200101FF" w:csb1="20280000"/>
  </w:font>
  <w:font w:name="经典美黑繁">
    <w:altName w:val="黑体"/>
    <w:panose1 w:val="02010609000101010101"/>
    <w:charset w:val="86"/>
    <w:family w:val="decorative"/>
    <w:pitch w:val="default"/>
    <w:sig w:usb0="00000000" w:usb1="00000000" w:usb2="0000001E" w:usb3="00000000" w:csb0="00040000" w:csb1="00000000"/>
  </w:font>
  <w:font w:name="仿宋">
    <w:altName w:val="宋体"/>
    <w:panose1 w:val="02010609060101010101"/>
    <w:charset w:val="86"/>
    <w:family w:val="roman"/>
    <w:pitch w:val="default"/>
    <w:sig w:usb0="00000000" w:usb1="00000000" w:usb2="00000016" w:usb3="00000000" w:csb0="00040001"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modern"/>
    <w:pitch w:val="default"/>
    <w:sig w:usb0="61007A87" w:usb1="80000000" w:usb2="00000008" w:usb3="00000000" w:csb0="200101FF" w:csb1="20280000"/>
  </w:font>
  <w:font w:name="经典美黑繁">
    <w:altName w:val="黑体"/>
    <w:panose1 w:val="02010609000101010101"/>
    <w:charset w:val="86"/>
    <w:family w:val="roman"/>
    <w:pitch w:val="default"/>
    <w:sig w:usb0="00000000" w:usb1="00000000" w:usb2="0000001E"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61007A87" w:usb1="80000000" w:usb2="00000008" w:usb3="00000000" w:csb0="200101FF" w:csb1="20280000"/>
  </w:font>
  <w:font w:name="经典美黑繁">
    <w:altName w:val="黑体"/>
    <w:panose1 w:val="02010609000101010101"/>
    <w:charset w:val="86"/>
    <w:family w:val="modern"/>
    <w:pitch w:val="default"/>
    <w:sig w:usb0="00000000" w:usb1="00000000" w:usb2="0000001E"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1911358">
    <w:nsid w:val="568A68BE"/>
    <w:multiLevelType w:val="singleLevel"/>
    <w:tmpl w:val="568A68BE"/>
    <w:lvl w:ilvl="0" w:tentative="1">
      <w:start w:val="2"/>
      <w:numFmt w:val="decimal"/>
      <w:suff w:val="nothing"/>
      <w:lvlText w:val="%1."/>
      <w:lvlJc w:val="left"/>
    </w:lvl>
  </w:abstractNum>
  <w:abstractNum w:abstractNumId="1450794154">
    <w:nsid w:val="56795CAA"/>
    <w:multiLevelType w:val="singleLevel"/>
    <w:tmpl w:val="56795CAA"/>
    <w:lvl w:ilvl="0" w:tentative="1">
      <w:start w:val="1"/>
      <w:numFmt w:val="decimal"/>
      <w:suff w:val="nothing"/>
      <w:lvlText w:val="（%1）"/>
      <w:lvlJc w:val="left"/>
    </w:lvl>
  </w:abstractNum>
  <w:num w:numId="1">
    <w:abstractNumId w:val="1451911358"/>
  </w:num>
  <w:num w:numId="2">
    <w:abstractNumId w:val="14507941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331"/>
    <w:rsid w:val="00011149"/>
    <w:rsid w:val="00016B07"/>
    <w:rsid w:val="00022325"/>
    <w:rsid w:val="0002445C"/>
    <w:rsid w:val="00025EA8"/>
    <w:rsid w:val="00030059"/>
    <w:rsid w:val="00031C2C"/>
    <w:rsid w:val="00035D5C"/>
    <w:rsid w:val="000428E9"/>
    <w:rsid w:val="000438E4"/>
    <w:rsid w:val="0005241F"/>
    <w:rsid w:val="00053E52"/>
    <w:rsid w:val="000676C4"/>
    <w:rsid w:val="00080301"/>
    <w:rsid w:val="00095671"/>
    <w:rsid w:val="000A1363"/>
    <w:rsid w:val="000A3DD7"/>
    <w:rsid w:val="000A49DD"/>
    <w:rsid w:val="000B564C"/>
    <w:rsid w:val="000B7F0D"/>
    <w:rsid w:val="000E1782"/>
    <w:rsid w:val="000E7A7B"/>
    <w:rsid w:val="000F2ABC"/>
    <w:rsid w:val="001021C3"/>
    <w:rsid w:val="00104010"/>
    <w:rsid w:val="001058A0"/>
    <w:rsid w:val="00105D54"/>
    <w:rsid w:val="0012250A"/>
    <w:rsid w:val="00130FA3"/>
    <w:rsid w:val="00133918"/>
    <w:rsid w:val="00137C3C"/>
    <w:rsid w:val="00144682"/>
    <w:rsid w:val="00150AA8"/>
    <w:rsid w:val="00154219"/>
    <w:rsid w:val="00155E22"/>
    <w:rsid w:val="0015685A"/>
    <w:rsid w:val="00161F32"/>
    <w:rsid w:val="001702BA"/>
    <w:rsid w:val="00171808"/>
    <w:rsid w:val="00171F91"/>
    <w:rsid w:val="0017488E"/>
    <w:rsid w:val="00183B38"/>
    <w:rsid w:val="001C78F7"/>
    <w:rsid w:val="001D2563"/>
    <w:rsid w:val="001D38B4"/>
    <w:rsid w:val="001D48DC"/>
    <w:rsid w:val="001D56A9"/>
    <w:rsid w:val="001E3F0C"/>
    <w:rsid w:val="002011C9"/>
    <w:rsid w:val="002031D2"/>
    <w:rsid w:val="00205785"/>
    <w:rsid w:val="002077A5"/>
    <w:rsid w:val="00213787"/>
    <w:rsid w:val="002158C6"/>
    <w:rsid w:val="00224BC5"/>
    <w:rsid w:val="0022570F"/>
    <w:rsid w:val="00232195"/>
    <w:rsid w:val="00233888"/>
    <w:rsid w:val="00242FF1"/>
    <w:rsid w:val="00245CFC"/>
    <w:rsid w:val="00251F45"/>
    <w:rsid w:val="00256252"/>
    <w:rsid w:val="002624CF"/>
    <w:rsid w:val="002673B8"/>
    <w:rsid w:val="002865C0"/>
    <w:rsid w:val="00287BD1"/>
    <w:rsid w:val="00293706"/>
    <w:rsid w:val="00295D8A"/>
    <w:rsid w:val="002A3591"/>
    <w:rsid w:val="002A726C"/>
    <w:rsid w:val="002B1932"/>
    <w:rsid w:val="002C40C5"/>
    <w:rsid w:val="002C549D"/>
    <w:rsid w:val="002D6AFA"/>
    <w:rsid w:val="002D7097"/>
    <w:rsid w:val="002E1E39"/>
    <w:rsid w:val="002E4601"/>
    <w:rsid w:val="002F4536"/>
    <w:rsid w:val="002F7903"/>
    <w:rsid w:val="00324774"/>
    <w:rsid w:val="003262DB"/>
    <w:rsid w:val="00326A8E"/>
    <w:rsid w:val="00326F83"/>
    <w:rsid w:val="003306B5"/>
    <w:rsid w:val="003323FF"/>
    <w:rsid w:val="003721F8"/>
    <w:rsid w:val="00375D3C"/>
    <w:rsid w:val="00394F99"/>
    <w:rsid w:val="003A3782"/>
    <w:rsid w:val="003B3BF5"/>
    <w:rsid w:val="003D12CE"/>
    <w:rsid w:val="003E74A2"/>
    <w:rsid w:val="003F212B"/>
    <w:rsid w:val="003F42A3"/>
    <w:rsid w:val="003F6EAC"/>
    <w:rsid w:val="00416600"/>
    <w:rsid w:val="004200B0"/>
    <w:rsid w:val="00425527"/>
    <w:rsid w:val="004328B3"/>
    <w:rsid w:val="004344BF"/>
    <w:rsid w:val="00440871"/>
    <w:rsid w:val="00442C66"/>
    <w:rsid w:val="0044367C"/>
    <w:rsid w:val="0044589B"/>
    <w:rsid w:val="00463F9D"/>
    <w:rsid w:val="004703A0"/>
    <w:rsid w:val="00471478"/>
    <w:rsid w:val="004752B9"/>
    <w:rsid w:val="004756C5"/>
    <w:rsid w:val="004762B9"/>
    <w:rsid w:val="004800DD"/>
    <w:rsid w:val="00483114"/>
    <w:rsid w:val="00487B62"/>
    <w:rsid w:val="004915A1"/>
    <w:rsid w:val="00493B6F"/>
    <w:rsid w:val="004A6320"/>
    <w:rsid w:val="004A635D"/>
    <w:rsid w:val="004B5B01"/>
    <w:rsid w:val="004C7789"/>
    <w:rsid w:val="004E010F"/>
    <w:rsid w:val="00505879"/>
    <w:rsid w:val="0050699D"/>
    <w:rsid w:val="00506F1E"/>
    <w:rsid w:val="00520E63"/>
    <w:rsid w:val="00523198"/>
    <w:rsid w:val="00542202"/>
    <w:rsid w:val="00543332"/>
    <w:rsid w:val="005450B3"/>
    <w:rsid w:val="00546CB9"/>
    <w:rsid w:val="005508F4"/>
    <w:rsid w:val="00550AC4"/>
    <w:rsid w:val="0055238A"/>
    <w:rsid w:val="00556DAD"/>
    <w:rsid w:val="00557CFA"/>
    <w:rsid w:val="00562899"/>
    <w:rsid w:val="005703AD"/>
    <w:rsid w:val="005854E8"/>
    <w:rsid w:val="00586524"/>
    <w:rsid w:val="00596056"/>
    <w:rsid w:val="005A014A"/>
    <w:rsid w:val="005B2252"/>
    <w:rsid w:val="005B5815"/>
    <w:rsid w:val="005D08F7"/>
    <w:rsid w:val="005D4E02"/>
    <w:rsid w:val="005D6475"/>
    <w:rsid w:val="005E62FF"/>
    <w:rsid w:val="005F014E"/>
    <w:rsid w:val="005F2EFC"/>
    <w:rsid w:val="005F31AD"/>
    <w:rsid w:val="00600176"/>
    <w:rsid w:val="00605543"/>
    <w:rsid w:val="00605FBD"/>
    <w:rsid w:val="00610E3E"/>
    <w:rsid w:val="00633A5C"/>
    <w:rsid w:val="00643F1A"/>
    <w:rsid w:val="0064456A"/>
    <w:rsid w:val="00647486"/>
    <w:rsid w:val="00650C61"/>
    <w:rsid w:val="00650CB7"/>
    <w:rsid w:val="006561B9"/>
    <w:rsid w:val="006608F3"/>
    <w:rsid w:val="00664D77"/>
    <w:rsid w:val="00673188"/>
    <w:rsid w:val="00673DC3"/>
    <w:rsid w:val="006814A8"/>
    <w:rsid w:val="006849B8"/>
    <w:rsid w:val="00690EDF"/>
    <w:rsid w:val="006A5297"/>
    <w:rsid w:val="006B1E83"/>
    <w:rsid w:val="006B6D58"/>
    <w:rsid w:val="006C0909"/>
    <w:rsid w:val="006C29FA"/>
    <w:rsid w:val="006C432D"/>
    <w:rsid w:val="006D0918"/>
    <w:rsid w:val="006D1DA9"/>
    <w:rsid w:val="006D2966"/>
    <w:rsid w:val="006E0F1D"/>
    <w:rsid w:val="006E4826"/>
    <w:rsid w:val="006E7D2E"/>
    <w:rsid w:val="006F023D"/>
    <w:rsid w:val="006F6056"/>
    <w:rsid w:val="00703637"/>
    <w:rsid w:val="00703DF6"/>
    <w:rsid w:val="00713F0C"/>
    <w:rsid w:val="0071574B"/>
    <w:rsid w:val="00717550"/>
    <w:rsid w:val="00736898"/>
    <w:rsid w:val="00743BCC"/>
    <w:rsid w:val="00744558"/>
    <w:rsid w:val="007458A9"/>
    <w:rsid w:val="007473AF"/>
    <w:rsid w:val="00747E34"/>
    <w:rsid w:val="007540B5"/>
    <w:rsid w:val="007615E6"/>
    <w:rsid w:val="00761C24"/>
    <w:rsid w:val="00767B07"/>
    <w:rsid w:val="00786CE5"/>
    <w:rsid w:val="00793094"/>
    <w:rsid w:val="00794A3E"/>
    <w:rsid w:val="007961C9"/>
    <w:rsid w:val="007A13EB"/>
    <w:rsid w:val="007A19F3"/>
    <w:rsid w:val="007A611C"/>
    <w:rsid w:val="007A714D"/>
    <w:rsid w:val="007B2067"/>
    <w:rsid w:val="007C25F9"/>
    <w:rsid w:val="007C3929"/>
    <w:rsid w:val="007D35EE"/>
    <w:rsid w:val="007D5BA5"/>
    <w:rsid w:val="007D7C34"/>
    <w:rsid w:val="00800C5B"/>
    <w:rsid w:val="008166EF"/>
    <w:rsid w:val="00816FE7"/>
    <w:rsid w:val="00822E9A"/>
    <w:rsid w:val="008242BC"/>
    <w:rsid w:val="00853CDB"/>
    <w:rsid w:val="00854A5D"/>
    <w:rsid w:val="00855AEA"/>
    <w:rsid w:val="008833F3"/>
    <w:rsid w:val="008843F8"/>
    <w:rsid w:val="0088587C"/>
    <w:rsid w:val="008A6D8B"/>
    <w:rsid w:val="008B0F28"/>
    <w:rsid w:val="008C2BDB"/>
    <w:rsid w:val="008C6865"/>
    <w:rsid w:val="008E0813"/>
    <w:rsid w:val="008E3426"/>
    <w:rsid w:val="008E6699"/>
    <w:rsid w:val="008E6F6C"/>
    <w:rsid w:val="008F6C6D"/>
    <w:rsid w:val="00913255"/>
    <w:rsid w:val="009150C4"/>
    <w:rsid w:val="00920CD3"/>
    <w:rsid w:val="00924A93"/>
    <w:rsid w:val="009261F1"/>
    <w:rsid w:val="009302E2"/>
    <w:rsid w:val="00932C3B"/>
    <w:rsid w:val="0093604C"/>
    <w:rsid w:val="009467EB"/>
    <w:rsid w:val="00952A73"/>
    <w:rsid w:val="00966514"/>
    <w:rsid w:val="0096690A"/>
    <w:rsid w:val="00975A53"/>
    <w:rsid w:val="00990BD2"/>
    <w:rsid w:val="009A21FA"/>
    <w:rsid w:val="009A5B18"/>
    <w:rsid w:val="009B1A64"/>
    <w:rsid w:val="009C1F20"/>
    <w:rsid w:val="009C29E5"/>
    <w:rsid w:val="009C7A22"/>
    <w:rsid w:val="009D2818"/>
    <w:rsid w:val="009D731D"/>
    <w:rsid w:val="009E28D0"/>
    <w:rsid w:val="009E449C"/>
    <w:rsid w:val="009E5A52"/>
    <w:rsid w:val="009F5D1E"/>
    <w:rsid w:val="00A010BC"/>
    <w:rsid w:val="00A013DF"/>
    <w:rsid w:val="00A07331"/>
    <w:rsid w:val="00A12F37"/>
    <w:rsid w:val="00A13DB2"/>
    <w:rsid w:val="00A21283"/>
    <w:rsid w:val="00A22555"/>
    <w:rsid w:val="00A33897"/>
    <w:rsid w:val="00A40A8A"/>
    <w:rsid w:val="00A43AC9"/>
    <w:rsid w:val="00A5610E"/>
    <w:rsid w:val="00A5722F"/>
    <w:rsid w:val="00A612BC"/>
    <w:rsid w:val="00A81845"/>
    <w:rsid w:val="00A9233C"/>
    <w:rsid w:val="00A94E00"/>
    <w:rsid w:val="00AB2417"/>
    <w:rsid w:val="00AB3ED2"/>
    <w:rsid w:val="00AB4BDA"/>
    <w:rsid w:val="00AB63A1"/>
    <w:rsid w:val="00AD57FB"/>
    <w:rsid w:val="00AE3215"/>
    <w:rsid w:val="00AE447A"/>
    <w:rsid w:val="00AE62AD"/>
    <w:rsid w:val="00AF6A61"/>
    <w:rsid w:val="00B010A0"/>
    <w:rsid w:val="00B02738"/>
    <w:rsid w:val="00B03392"/>
    <w:rsid w:val="00B04F63"/>
    <w:rsid w:val="00B1039B"/>
    <w:rsid w:val="00B20691"/>
    <w:rsid w:val="00B2109A"/>
    <w:rsid w:val="00B22A37"/>
    <w:rsid w:val="00B40F5F"/>
    <w:rsid w:val="00B46EBB"/>
    <w:rsid w:val="00B50421"/>
    <w:rsid w:val="00B50CAA"/>
    <w:rsid w:val="00B54631"/>
    <w:rsid w:val="00B65286"/>
    <w:rsid w:val="00B70AF7"/>
    <w:rsid w:val="00B74F62"/>
    <w:rsid w:val="00B76A11"/>
    <w:rsid w:val="00B80244"/>
    <w:rsid w:val="00B85DCB"/>
    <w:rsid w:val="00B91115"/>
    <w:rsid w:val="00B93F5D"/>
    <w:rsid w:val="00B954A7"/>
    <w:rsid w:val="00BA14B5"/>
    <w:rsid w:val="00BA1564"/>
    <w:rsid w:val="00BB1681"/>
    <w:rsid w:val="00BB5125"/>
    <w:rsid w:val="00BC37D4"/>
    <w:rsid w:val="00BC3930"/>
    <w:rsid w:val="00BC490E"/>
    <w:rsid w:val="00BD2093"/>
    <w:rsid w:val="00BE581F"/>
    <w:rsid w:val="00BE7BF1"/>
    <w:rsid w:val="00C03625"/>
    <w:rsid w:val="00C14EF9"/>
    <w:rsid w:val="00C21A88"/>
    <w:rsid w:val="00C32CF6"/>
    <w:rsid w:val="00C33E03"/>
    <w:rsid w:val="00C42027"/>
    <w:rsid w:val="00C50D8F"/>
    <w:rsid w:val="00C67EC4"/>
    <w:rsid w:val="00C73925"/>
    <w:rsid w:val="00C807A8"/>
    <w:rsid w:val="00C80F02"/>
    <w:rsid w:val="00C81D1C"/>
    <w:rsid w:val="00C847F1"/>
    <w:rsid w:val="00C84E06"/>
    <w:rsid w:val="00C863C8"/>
    <w:rsid w:val="00C94BEC"/>
    <w:rsid w:val="00CC2299"/>
    <w:rsid w:val="00CC54D2"/>
    <w:rsid w:val="00CD0732"/>
    <w:rsid w:val="00CD1B76"/>
    <w:rsid w:val="00CD4165"/>
    <w:rsid w:val="00CD578D"/>
    <w:rsid w:val="00CD7366"/>
    <w:rsid w:val="00CD7511"/>
    <w:rsid w:val="00CE3558"/>
    <w:rsid w:val="00CE4A5F"/>
    <w:rsid w:val="00CE519D"/>
    <w:rsid w:val="00D03D00"/>
    <w:rsid w:val="00D05B27"/>
    <w:rsid w:val="00D11D8A"/>
    <w:rsid w:val="00D13211"/>
    <w:rsid w:val="00D155E4"/>
    <w:rsid w:val="00D17B69"/>
    <w:rsid w:val="00D34761"/>
    <w:rsid w:val="00D452FB"/>
    <w:rsid w:val="00D54AAE"/>
    <w:rsid w:val="00D6074D"/>
    <w:rsid w:val="00D71780"/>
    <w:rsid w:val="00D77D1F"/>
    <w:rsid w:val="00D80D9A"/>
    <w:rsid w:val="00D84C6B"/>
    <w:rsid w:val="00D863A5"/>
    <w:rsid w:val="00D94849"/>
    <w:rsid w:val="00D97AC9"/>
    <w:rsid w:val="00DA0605"/>
    <w:rsid w:val="00DA0E9A"/>
    <w:rsid w:val="00DA1FF6"/>
    <w:rsid w:val="00DB1E6F"/>
    <w:rsid w:val="00DB5DF3"/>
    <w:rsid w:val="00DC1795"/>
    <w:rsid w:val="00DC3E70"/>
    <w:rsid w:val="00DD78C2"/>
    <w:rsid w:val="00DD7D1A"/>
    <w:rsid w:val="00DF4EE7"/>
    <w:rsid w:val="00DF58A4"/>
    <w:rsid w:val="00DF5C21"/>
    <w:rsid w:val="00E014D3"/>
    <w:rsid w:val="00E2041F"/>
    <w:rsid w:val="00E2561E"/>
    <w:rsid w:val="00E25CF0"/>
    <w:rsid w:val="00E273D6"/>
    <w:rsid w:val="00E27FED"/>
    <w:rsid w:val="00E30658"/>
    <w:rsid w:val="00E32F26"/>
    <w:rsid w:val="00E42EC7"/>
    <w:rsid w:val="00E44B5A"/>
    <w:rsid w:val="00E54683"/>
    <w:rsid w:val="00E63C86"/>
    <w:rsid w:val="00E70813"/>
    <w:rsid w:val="00E714FB"/>
    <w:rsid w:val="00E74DDB"/>
    <w:rsid w:val="00E77A35"/>
    <w:rsid w:val="00E86B4F"/>
    <w:rsid w:val="00E932FD"/>
    <w:rsid w:val="00EA5F7E"/>
    <w:rsid w:val="00EB58C5"/>
    <w:rsid w:val="00ED4BE8"/>
    <w:rsid w:val="00ED781B"/>
    <w:rsid w:val="00EE593D"/>
    <w:rsid w:val="00EE5C87"/>
    <w:rsid w:val="00EF7CD3"/>
    <w:rsid w:val="00F04497"/>
    <w:rsid w:val="00F056C6"/>
    <w:rsid w:val="00F058C2"/>
    <w:rsid w:val="00F1471C"/>
    <w:rsid w:val="00F227BF"/>
    <w:rsid w:val="00F278E7"/>
    <w:rsid w:val="00F32BAB"/>
    <w:rsid w:val="00F43066"/>
    <w:rsid w:val="00F44003"/>
    <w:rsid w:val="00F70F55"/>
    <w:rsid w:val="00F72942"/>
    <w:rsid w:val="00F7501C"/>
    <w:rsid w:val="00F757FD"/>
    <w:rsid w:val="00F8285A"/>
    <w:rsid w:val="00F96F3F"/>
    <w:rsid w:val="00FB5552"/>
    <w:rsid w:val="00FC7FD4"/>
    <w:rsid w:val="00FE4889"/>
    <w:rsid w:val="00FF2B3E"/>
    <w:rsid w:val="00FF4E35"/>
    <w:rsid w:val="00FF6957"/>
    <w:rsid w:val="02206E12"/>
    <w:rsid w:val="03E37CED"/>
    <w:rsid w:val="06646A88"/>
    <w:rsid w:val="06840641"/>
    <w:rsid w:val="07AA4BA0"/>
    <w:rsid w:val="09F31262"/>
    <w:rsid w:val="0B0D77B0"/>
    <w:rsid w:val="0B0E7430"/>
    <w:rsid w:val="0D173089"/>
    <w:rsid w:val="0DDA0BC8"/>
    <w:rsid w:val="0FC264EA"/>
    <w:rsid w:val="10E82A49"/>
    <w:rsid w:val="11EC4876"/>
    <w:rsid w:val="1331710B"/>
    <w:rsid w:val="13E968BA"/>
    <w:rsid w:val="13F233DB"/>
    <w:rsid w:val="14775224"/>
    <w:rsid w:val="15262A3E"/>
    <w:rsid w:val="15F42192"/>
    <w:rsid w:val="16352BFB"/>
    <w:rsid w:val="18E018E0"/>
    <w:rsid w:val="1B0A7C6C"/>
    <w:rsid w:val="1BC23B97"/>
    <w:rsid w:val="1C912F6B"/>
    <w:rsid w:val="1DF63B37"/>
    <w:rsid w:val="1E422931"/>
    <w:rsid w:val="1E8F0832"/>
    <w:rsid w:val="1EDB762C"/>
    <w:rsid w:val="1FCA14B3"/>
    <w:rsid w:val="23BA2A2E"/>
    <w:rsid w:val="246D2675"/>
    <w:rsid w:val="24BA5332"/>
    <w:rsid w:val="25D971A5"/>
    <w:rsid w:val="268705C2"/>
    <w:rsid w:val="26BE651E"/>
    <w:rsid w:val="26FE7307"/>
    <w:rsid w:val="26FF6F87"/>
    <w:rsid w:val="28B121D1"/>
    <w:rsid w:val="28B1694E"/>
    <w:rsid w:val="29F74A66"/>
    <w:rsid w:val="2A63541A"/>
    <w:rsid w:val="2DE7275E"/>
    <w:rsid w:val="2E7510C8"/>
    <w:rsid w:val="2EA11B8C"/>
    <w:rsid w:val="34432ACD"/>
    <w:rsid w:val="36E5781D"/>
    <w:rsid w:val="375C2CDF"/>
    <w:rsid w:val="38645379"/>
    <w:rsid w:val="39440601"/>
    <w:rsid w:val="3A332488"/>
    <w:rsid w:val="3EA70758"/>
    <w:rsid w:val="406F7D44"/>
    <w:rsid w:val="40FD2E2B"/>
    <w:rsid w:val="44E32791"/>
    <w:rsid w:val="456F5BF8"/>
    <w:rsid w:val="47380A67"/>
    <w:rsid w:val="47E51E85"/>
    <w:rsid w:val="4A0F498D"/>
    <w:rsid w:val="4AFE2097"/>
    <w:rsid w:val="4B080428"/>
    <w:rsid w:val="4C0D2254"/>
    <w:rsid w:val="4C226976"/>
    <w:rsid w:val="4C9124AD"/>
    <w:rsid w:val="4EEE7D8E"/>
    <w:rsid w:val="4F105D44"/>
    <w:rsid w:val="53F01145"/>
    <w:rsid w:val="5A1631D9"/>
    <w:rsid w:val="5C9522F3"/>
    <w:rsid w:val="5F0058EF"/>
    <w:rsid w:val="5FA61900"/>
    <w:rsid w:val="616B7363"/>
    <w:rsid w:val="61ED0836"/>
    <w:rsid w:val="659473B3"/>
    <w:rsid w:val="65A93AD5"/>
    <w:rsid w:val="663F4090"/>
    <w:rsid w:val="68D77510"/>
    <w:rsid w:val="69A433E0"/>
    <w:rsid w:val="6A886ED6"/>
    <w:rsid w:val="6AB5321D"/>
    <w:rsid w:val="6DD963D3"/>
    <w:rsid w:val="6F532332"/>
    <w:rsid w:val="703E5FC8"/>
    <w:rsid w:val="717D06BD"/>
    <w:rsid w:val="72565E22"/>
    <w:rsid w:val="73E82D35"/>
    <w:rsid w:val="74547E66"/>
    <w:rsid w:val="76072D30"/>
    <w:rsid w:val="7647739D"/>
    <w:rsid w:val="77A45FD4"/>
    <w:rsid w:val="7B3E6B40"/>
    <w:rsid w:val="7E350D9C"/>
    <w:rsid w:val="7E4029B0"/>
    <w:rsid w:val="7E765088"/>
    <w:rsid w:val="7EE221B9"/>
    <w:rsid w:val="7F194892"/>
    <w:rsid w:val="7F7B6EB5"/>
    <w:rsid w:val="7F8A7947"/>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qFormat/>
    <w:uiPriority w:val="99"/>
    <w:pPr>
      <w:keepNext/>
      <w:keepLines/>
      <w:spacing w:before="260" w:after="260" w:line="413" w:lineRule="auto"/>
      <w:outlineLvl w:val="1"/>
    </w:pPr>
    <w:rPr>
      <w:rFonts w:ascii="Arial" w:hAnsi="Arial" w:eastAsia="黑体"/>
      <w:b/>
      <w:sz w:val="32"/>
      <w:szCs w:val="24"/>
    </w:rPr>
  </w:style>
  <w:style w:type="character" w:default="1" w:styleId="8">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9"/>
    <w:semiHidden/>
    <w:qFormat/>
    <w:uiPriority w:val="99"/>
    <w:pPr>
      <w:ind w:left="100" w:leftChars="2500"/>
    </w:pPr>
  </w:style>
  <w:style w:type="paragraph" w:styleId="4">
    <w:name w:val="Balloon Text"/>
    <w:basedOn w:val="1"/>
    <w:link w:val="22"/>
    <w:semiHidden/>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locked/>
    <w:uiPriority w:val="0"/>
  </w:style>
  <w:style w:type="character" w:styleId="10">
    <w:name w:val="FollowedHyperlink"/>
    <w:basedOn w:val="8"/>
    <w:unhideWhenUsed/>
    <w:qFormat/>
    <w:uiPriority w:val="99"/>
    <w:rPr>
      <w:color w:val="999999"/>
      <w:u w:val="none"/>
    </w:rPr>
  </w:style>
  <w:style w:type="character" w:styleId="11">
    <w:name w:val="Emphasis"/>
    <w:basedOn w:val="8"/>
    <w:qFormat/>
    <w:uiPriority w:val="99"/>
    <w:rPr>
      <w:rFonts w:cs="Times New Roman"/>
      <w:b/>
      <w:color w:val="CC0000"/>
      <w:sz w:val="28"/>
      <w:szCs w:val="28"/>
    </w:rPr>
  </w:style>
  <w:style w:type="character" w:styleId="12">
    <w:name w:val="HTML Definition"/>
    <w:basedOn w:val="8"/>
    <w:unhideWhenUsed/>
    <w:qFormat/>
    <w:uiPriority w:val="99"/>
  </w:style>
  <w:style w:type="character" w:styleId="13">
    <w:name w:val="HTML Variable"/>
    <w:basedOn w:val="8"/>
    <w:unhideWhenUsed/>
    <w:qFormat/>
    <w:uiPriority w:val="99"/>
  </w:style>
  <w:style w:type="character" w:styleId="14">
    <w:name w:val="Hyperlink"/>
    <w:basedOn w:val="8"/>
    <w:qFormat/>
    <w:uiPriority w:val="99"/>
    <w:rPr>
      <w:rFonts w:cs="Times New Roman"/>
      <w:b/>
      <w:color w:val="0000CC"/>
      <w:sz w:val="28"/>
      <w:szCs w:val="28"/>
      <w:u w:val="single"/>
    </w:rPr>
  </w:style>
  <w:style w:type="character" w:styleId="15">
    <w:name w:val="HTML Code"/>
    <w:basedOn w:val="8"/>
    <w:unhideWhenUsed/>
    <w:qFormat/>
    <w:uiPriority w:val="99"/>
    <w:rPr>
      <w:rFonts w:ascii="Courier New" w:hAnsi="Courier New"/>
      <w:sz w:val="20"/>
    </w:rPr>
  </w:style>
  <w:style w:type="character" w:styleId="16">
    <w:name w:val="HTML Cite"/>
    <w:basedOn w:val="8"/>
    <w:unhideWhenUsed/>
    <w:qFormat/>
    <w:uiPriority w:val="99"/>
  </w:style>
  <w:style w:type="character" w:customStyle="1" w:styleId="18">
    <w:name w:val="标题 2 Char"/>
    <w:basedOn w:val="8"/>
    <w:link w:val="2"/>
    <w:qFormat/>
    <w:locked/>
    <w:uiPriority w:val="99"/>
    <w:rPr>
      <w:rFonts w:ascii="Arial" w:hAnsi="Arial" w:eastAsia="黑体" w:cs="Times New Roman"/>
      <w:b/>
      <w:sz w:val="24"/>
      <w:szCs w:val="24"/>
    </w:rPr>
  </w:style>
  <w:style w:type="character" w:customStyle="1" w:styleId="19">
    <w:name w:val="日期 Char"/>
    <w:basedOn w:val="8"/>
    <w:link w:val="3"/>
    <w:semiHidden/>
    <w:qFormat/>
    <w:locked/>
    <w:uiPriority w:val="99"/>
    <w:rPr>
      <w:rFonts w:cs="Times New Roman"/>
    </w:rPr>
  </w:style>
  <w:style w:type="paragraph" w:customStyle="1" w:styleId="20">
    <w:name w:val="List Paragraph"/>
    <w:basedOn w:val="1"/>
    <w:qFormat/>
    <w:uiPriority w:val="99"/>
    <w:pPr>
      <w:ind w:firstLine="420" w:firstLineChars="200"/>
    </w:pPr>
  </w:style>
  <w:style w:type="paragraph" w:customStyle="1" w:styleId="21">
    <w:name w:val="Char"/>
    <w:basedOn w:val="1"/>
    <w:qFormat/>
    <w:uiPriority w:val="99"/>
    <w:pPr>
      <w:spacing w:line="360" w:lineRule="auto"/>
      <w:ind w:firstLine="551" w:firstLineChars="196"/>
    </w:pPr>
    <w:rPr>
      <w:rFonts w:ascii="Times New Roman" w:hAnsi="Times New Roman"/>
      <w:b/>
      <w:sz w:val="28"/>
      <w:szCs w:val="28"/>
    </w:rPr>
  </w:style>
  <w:style w:type="character" w:customStyle="1" w:styleId="22">
    <w:name w:val="批注框文本 Char"/>
    <w:basedOn w:val="8"/>
    <w:link w:val="4"/>
    <w:semiHidden/>
    <w:qFormat/>
    <w:locked/>
    <w:uiPriority w:val="99"/>
    <w:rPr>
      <w:rFonts w:cs="Times New Roman"/>
      <w:sz w:val="18"/>
      <w:szCs w:val="18"/>
    </w:rPr>
  </w:style>
  <w:style w:type="paragraph" w:customStyle="1" w:styleId="23">
    <w:name w:val="Char1"/>
    <w:basedOn w:val="1"/>
    <w:qFormat/>
    <w:uiPriority w:val="99"/>
    <w:pPr>
      <w:widowControl/>
      <w:spacing w:after="160" w:line="240" w:lineRule="exact"/>
      <w:jc w:val="left"/>
    </w:pPr>
    <w:rPr>
      <w:rFonts w:ascii="Verdana" w:hAnsi="Verdana"/>
      <w:kern w:val="0"/>
      <w:szCs w:val="20"/>
      <w:lang w:eastAsia="en-US"/>
    </w:rPr>
  </w:style>
  <w:style w:type="character" w:customStyle="1" w:styleId="24">
    <w:name w:val="x-tab-strip-text"/>
    <w:basedOn w:val="8"/>
    <w:qFormat/>
    <w:uiPriority w:val="0"/>
    <w:rPr>
      <w:rFonts w:ascii="Arial" w:hAnsi="Arial" w:cs="Arial"/>
      <w:color w:val="0656AA"/>
      <w:sz w:val="19"/>
      <w:szCs w:val="19"/>
    </w:rPr>
  </w:style>
  <w:style w:type="character" w:customStyle="1" w:styleId="25">
    <w:name w:val="x-tab-strip-text1"/>
    <w:basedOn w:val="8"/>
    <w:qFormat/>
    <w:uiPriority w:val="0"/>
  </w:style>
  <w:style w:type="character" w:customStyle="1" w:styleId="26">
    <w:name w:val="x-tab-strip-text2"/>
    <w:basedOn w:val="8"/>
    <w:qFormat/>
    <w:uiPriority w:val="0"/>
    <w:rPr>
      <w:rFonts w:hint="default" w:ascii="Tahoma" w:hAnsi="Tahoma" w:eastAsia="Tahoma" w:cs="Tahoma"/>
      <w:color w:val="416AA3"/>
      <w:sz w:val="18"/>
      <w:szCs w:val="18"/>
    </w:rPr>
  </w:style>
  <w:style w:type="character" w:customStyle="1" w:styleId="27">
    <w:name w:val="x-tab-strip-text3"/>
    <w:basedOn w:val="8"/>
    <w:qFormat/>
    <w:uiPriority w:val="0"/>
  </w:style>
  <w:style w:type="character" w:customStyle="1" w:styleId="28">
    <w:name w:val="x-tab-strip-text4"/>
    <w:basedOn w:val="8"/>
    <w:qFormat/>
    <w:uiPriority w:val="0"/>
    <w:rPr>
      <w:b/>
      <w:color w:val="000000"/>
    </w:rPr>
  </w:style>
  <w:style w:type="character" w:customStyle="1" w:styleId="29">
    <w:name w:val="x-tab-strip-text5"/>
    <w:basedOn w:val="8"/>
    <w:qFormat/>
    <w:uiPriority w:val="0"/>
    <w:rPr>
      <w:color w:val="0656AA"/>
    </w:rPr>
  </w:style>
  <w:style w:type="character" w:customStyle="1" w:styleId="30">
    <w:name w:val="x-tab-strip-text6"/>
    <w:basedOn w:val="8"/>
    <w:qFormat/>
    <w:uiPriority w:val="0"/>
    <w:rPr>
      <w:b/>
      <w:color w:val="15428B"/>
    </w:rPr>
  </w:style>
  <w:style w:type="character" w:customStyle="1" w:styleId="31">
    <w:name w:val="x-tab-strip-text7"/>
    <w:basedOn w:val="8"/>
    <w:qFormat/>
    <w:uiPriority w:val="0"/>
  </w:style>
  <w:style w:type="character" w:customStyle="1" w:styleId="32">
    <w:name w:val="x-tab-strip-text8"/>
    <w:basedOn w:val="8"/>
    <w:qFormat/>
    <w:uiPriority w:val="0"/>
    <w:rPr>
      <w:color w:val="11111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1285</Words>
  <Characters>7329</Characters>
  <Lines>61</Lines>
  <Paragraphs>17</Paragraphs>
  <ScaleCrop>false</ScaleCrop>
  <LinksUpToDate>false</LinksUpToDate>
  <CharactersWithSpaces>8597</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2014-09-11T07:57:00Z</dcterms:created>
  <dc:creator>Administrator</dc:creator>
  <cp:lastModifiedBy>Administrator</cp:lastModifiedBy>
  <dcterms:modified xsi:type="dcterms:W3CDTF">2016-01-05T04:28:12Z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